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D2" w:rsidRDefault="009A30D2" w:rsidP="0001377F">
      <w:pPr>
        <w:jc w:val="center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noProof/>
          <w:sz w:val="52"/>
          <w:szCs w:val="52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-386715</wp:posOffset>
            </wp:positionH>
            <wp:positionV relativeFrom="margin">
              <wp:posOffset>-328295</wp:posOffset>
            </wp:positionV>
            <wp:extent cx="2430780" cy="2498090"/>
            <wp:effectExtent l="19050" t="0" r="7620" b="0"/>
            <wp:wrapSquare wrapText="bothSides"/>
            <wp:docPr id="3" name="Picture 2" descr="burgee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gee 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377F" w:rsidRDefault="0001377F" w:rsidP="0001377F">
      <w:pPr>
        <w:jc w:val="center"/>
        <w:rPr>
          <w:rFonts w:ascii="Arial Black" w:hAnsi="Arial Black"/>
          <w:b/>
          <w:sz w:val="52"/>
          <w:szCs w:val="52"/>
        </w:rPr>
      </w:pPr>
      <w:r w:rsidRPr="0001377F">
        <w:rPr>
          <w:rFonts w:ascii="Arial Black" w:hAnsi="Arial Black"/>
          <w:b/>
          <w:sz w:val="52"/>
          <w:szCs w:val="52"/>
        </w:rPr>
        <w:t>West Kirby Sailing Club</w:t>
      </w:r>
    </w:p>
    <w:p w:rsidR="009A30D2" w:rsidRDefault="009A30D2" w:rsidP="009A30D2">
      <w:pPr>
        <w:rPr>
          <w:rFonts w:ascii="Arial Black" w:hAnsi="Arial Black"/>
          <w:b/>
          <w:sz w:val="52"/>
          <w:szCs w:val="52"/>
        </w:rPr>
      </w:pPr>
    </w:p>
    <w:p w:rsidR="00D93763" w:rsidRDefault="002D39CF" w:rsidP="0065308A">
      <w:pPr>
        <w:jc w:val="both"/>
        <w:rPr>
          <w:rFonts w:ascii="Times New Roman" w:hAnsi="Times New Roman" w:cs="Times New Roman"/>
          <w:sz w:val="24"/>
          <w:szCs w:val="24"/>
        </w:rPr>
      </w:pPr>
      <w:r w:rsidRPr="002D39CF">
        <w:rPr>
          <w:rFonts w:ascii="Times New Roman" w:hAnsi="Times New Roman" w:cs="Times New Roman"/>
          <w:sz w:val="24"/>
          <w:szCs w:val="24"/>
        </w:rPr>
        <w:t>West Kirby Sailing Club</w:t>
      </w:r>
      <w:r w:rsidR="0065308A">
        <w:rPr>
          <w:rFonts w:ascii="Times New Roman" w:hAnsi="Times New Roman" w:cs="Times New Roman"/>
          <w:sz w:val="24"/>
          <w:szCs w:val="24"/>
        </w:rPr>
        <w:t>, situated on the Wirral peninsula,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763">
        <w:rPr>
          <w:rFonts w:ascii="Times New Roman" w:hAnsi="Times New Roman" w:cs="Times New Roman"/>
          <w:sz w:val="24"/>
          <w:szCs w:val="24"/>
        </w:rPr>
        <w:t xml:space="preserve">is the largest sailing club in the North West of England. </w:t>
      </w:r>
    </w:p>
    <w:p w:rsidR="002D39CF" w:rsidRPr="002D39CF" w:rsidRDefault="00D93763" w:rsidP="00125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3665855</wp:posOffset>
            </wp:positionV>
            <wp:extent cx="2844800" cy="1828800"/>
            <wp:effectExtent l="19050" t="0" r="0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The club </w:t>
      </w:r>
      <w:r w:rsidR="002D39CF">
        <w:rPr>
          <w:rFonts w:ascii="Times New Roman" w:hAnsi="Times New Roman" w:cs="Times New Roman"/>
          <w:sz w:val="24"/>
          <w:szCs w:val="24"/>
        </w:rPr>
        <w:t>offers a unique opportunity t</w:t>
      </w:r>
      <w:r w:rsidR="0065308A">
        <w:rPr>
          <w:rFonts w:ascii="Times New Roman" w:hAnsi="Times New Roman" w:cs="Times New Roman"/>
          <w:sz w:val="24"/>
          <w:szCs w:val="24"/>
        </w:rPr>
        <w:t>o combine tidal and lake racing</w:t>
      </w:r>
      <w:r w:rsidR="002D39CF">
        <w:rPr>
          <w:rFonts w:ascii="Times New Roman" w:hAnsi="Times New Roman" w:cs="Times New Roman"/>
          <w:sz w:val="24"/>
          <w:szCs w:val="24"/>
        </w:rPr>
        <w:t>. The sailing club has run numerous champi</w:t>
      </w:r>
      <w:r w:rsidR="00125887">
        <w:rPr>
          <w:rFonts w:ascii="Times New Roman" w:hAnsi="Times New Roman" w:cs="Times New Roman"/>
          <w:sz w:val="24"/>
          <w:szCs w:val="24"/>
        </w:rPr>
        <w:t>onships in the past, from the Wor</w:t>
      </w:r>
      <w:r w:rsidR="002D39CF">
        <w:rPr>
          <w:rFonts w:ascii="Times New Roman" w:hAnsi="Times New Roman" w:cs="Times New Roman"/>
          <w:sz w:val="24"/>
          <w:szCs w:val="24"/>
        </w:rPr>
        <w:t>ld Team Racing Championship involving 32 teams</w:t>
      </w:r>
      <w:r w:rsidR="002B7573">
        <w:rPr>
          <w:rFonts w:ascii="Times New Roman" w:hAnsi="Times New Roman" w:cs="Times New Roman"/>
          <w:sz w:val="24"/>
          <w:szCs w:val="24"/>
        </w:rPr>
        <w:t xml:space="preserve"> sailing in Fireflies</w:t>
      </w:r>
      <w:r w:rsidR="00125887">
        <w:rPr>
          <w:rFonts w:ascii="Times New Roman" w:hAnsi="Times New Roman" w:cs="Times New Roman"/>
          <w:sz w:val="24"/>
          <w:szCs w:val="24"/>
        </w:rPr>
        <w:t xml:space="preserve">, to Finn nationals, Firefly nationals, GP 14 Masters, Albacores and Finn Nothern Championships etc… </w:t>
      </w:r>
      <w:r w:rsidR="002B7573">
        <w:rPr>
          <w:rFonts w:ascii="Times New Roman" w:hAnsi="Times New Roman" w:cs="Times New Roman"/>
          <w:sz w:val="24"/>
          <w:szCs w:val="24"/>
        </w:rPr>
        <w:t xml:space="preserve">The club recently </w:t>
      </w:r>
      <w:r w:rsidR="00125887">
        <w:rPr>
          <w:rFonts w:ascii="Times New Roman" w:hAnsi="Times New Roman" w:cs="Times New Roman"/>
          <w:sz w:val="24"/>
          <w:szCs w:val="24"/>
        </w:rPr>
        <w:t xml:space="preserve">ran the North West Junior Travellers Trophy, providing both tidal and lake racing to around 75 participants. </w:t>
      </w:r>
      <w:r w:rsidR="002D3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9CF" w:rsidRDefault="00125887" w:rsidP="009A30D2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  <w:lang w:val="en-GB" w:eastAsia="en-GB"/>
        </w:rPr>
        <w:drawing>
          <wp:inline distT="0" distB="0" distL="0" distR="0">
            <wp:extent cx="2750029" cy="1465519"/>
            <wp:effectExtent l="19050" t="0" r="0" b="0"/>
            <wp:docPr id="7" name="Picture 6" descr="al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7034" cy="146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887" w:rsidRDefault="00D93763" w:rsidP="009A30D2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  <w:lang w:val="en-GB" w:eastAsia="en-GB"/>
        </w:rPr>
        <w:drawing>
          <wp:inline distT="0" distB="0" distL="0" distR="0">
            <wp:extent cx="5726142" cy="2303252"/>
            <wp:effectExtent l="19050" t="0" r="7908" b="0"/>
            <wp:docPr id="11" name="Picture 7" descr="rega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att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2629" cy="230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08A" w:rsidRDefault="0065308A" w:rsidP="009A30D2">
      <w:pPr>
        <w:rPr>
          <w:rFonts w:ascii="Arial Black" w:hAnsi="Arial Black"/>
          <w:sz w:val="24"/>
          <w:szCs w:val="24"/>
        </w:rPr>
      </w:pPr>
    </w:p>
    <w:p w:rsidR="00D93763" w:rsidRDefault="00D93763" w:rsidP="009A30D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Club fa</w:t>
      </w:r>
      <w:r w:rsidR="00D66C40">
        <w:rPr>
          <w:rFonts w:ascii="Arial Black" w:hAnsi="Arial Black"/>
          <w:sz w:val="24"/>
          <w:szCs w:val="24"/>
        </w:rPr>
        <w:t>cilities:</w:t>
      </w:r>
    </w:p>
    <w:p w:rsidR="002B7573" w:rsidRDefault="00D93763" w:rsidP="00D66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club is fully</w:t>
      </w:r>
      <w:r w:rsidR="00D66C40">
        <w:rPr>
          <w:rFonts w:ascii="Times New Roman" w:hAnsi="Times New Roman" w:cs="Times New Roman"/>
          <w:sz w:val="24"/>
          <w:szCs w:val="24"/>
        </w:rPr>
        <w:t xml:space="preserve"> equipped with changing rooms, showers… It is fully</w:t>
      </w:r>
      <w:r>
        <w:rPr>
          <w:rFonts w:ascii="Times New Roman" w:hAnsi="Times New Roman" w:cs="Times New Roman"/>
          <w:sz w:val="24"/>
          <w:szCs w:val="24"/>
        </w:rPr>
        <w:t xml:space="preserve"> licenced and offers food from the </w:t>
      </w:r>
      <w:r w:rsidR="002B7573">
        <w:rPr>
          <w:rFonts w:ascii="Times New Roman" w:hAnsi="Times New Roman" w:cs="Times New Roman"/>
          <w:sz w:val="24"/>
          <w:szCs w:val="24"/>
        </w:rPr>
        <w:t>galley operated by its members.</w:t>
      </w:r>
    </w:p>
    <w:p w:rsidR="002B7573" w:rsidRDefault="002B7573" w:rsidP="00D66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08A" w:rsidRDefault="0065308A" w:rsidP="009A30D2">
      <w:pPr>
        <w:rPr>
          <w:rFonts w:ascii="Arial Black" w:hAnsi="Arial Black"/>
          <w:sz w:val="24"/>
          <w:szCs w:val="24"/>
        </w:rPr>
      </w:pPr>
      <w:r w:rsidRPr="0065308A">
        <w:rPr>
          <w:rFonts w:ascii="Arial Black" w:hAnsi="Arial Black"/>
          <w:sz w:val="24"/>
          <w:szCs w:val="24"/>
        </w:rPr>
        <w:t>Accomodation</w:t>
      </w:r>
      <w:r w:rsidR="00D66C40">
        <w:rPr>
          <w:rFonts w:ascii="Arial Black" w:hAnsi="Arial Black"/>
          <w:sz w:val="24"/>
          <w:szCs w:val="24"/>
        </w:rPr>
        <w:t>s:</w:t>
      </w:r>
    </w:p>
    <w:p w:rsidR="0065308A" w:rsidRDefault="00D66C40" w:rsidP="00D66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numerous reasonably priced </w:t>
      </w:r>
      <w:r w:rsidR="0065308A">
        <w:rPr>
          <w:rFonts w:ascii="Times New Roman" w:hAnsi="Times New Roman" w:cs="Times New Roman"/>
          <w:sz w:val="24"/>
          <w:szCs w:val="24"/>
        </w:rPr>
        <w:t>hotels and B&amp;B within 2 miles from the sailing club. Alternatively, visiting competitors may be able, by prior arrangements, to stay with club members. Campervans may be parked on South Parade,</w:t>
      </w:r>
      <w:r>
        <w:rPr>
          <w:rFonts w:ascii="Times New Roman" w:hAnsi="Times New Roman" w:cs="Times New Roman"/>
          <w:sz w:val="24"/>
          <w:szCs w:val="24"/>
        </w:rPr>
        <w:t xml:space="preserve"> which runs </w:t>
      </w:r>
      <w:r w:rsidR="0065308A">
        <w:rPr>
          <w:rFonts w:ascii="Times New Roman" w:hAnsi="Times New Roman" w:cs="Times New Roman"/>
          <w:sz w:val="24"/>
          <w:szCs w:val="24"/>
        </w:rPr>
        <w:t>alongside the lake</w:t>
      </w:r>
      <w:r>
        <w:rPr>
          <w:rFonts w:ascii="Times New Roman" w:hAnsi="Times New Roman" w:cs="Times New Roman"/>
          <w:sz w:val="24"/>
          <w:szCs w:val="24"/>
        </w:rPr>
        <w:t>, and within the club grounds</w:t>
      </w:r>
      <w:r w:rsidR="006530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Trailers can be parked in the club grounds or on the lake apron.</w:t>
      </w:r>
    </w:p>
    <w:p w:rsidR="002B7573" w:rsidRDefault="002B7573" w:rsidP="00D66C40">
      <w:pPr>
        <w:jc w:val="both"/>
        <w:rPr>
          <w:rFonts w:ascii="Arial Black" w:hAnsi="Arial Black" w:cs="Times New Roman"/>
          <w:sz w:val="24"/>
          <w:szCs w:val="24"/>
        </w:rPr>
      </w:pPr>
    </w:p>
    <w:p w:rsidR="002B7573" w:rsidRDefault="00D66C40" w:rsidP="00D66C40">
      <w:pPr>
        <w:jc w:val="both"/>
        <w:rPr>
          <w:rFonts w:ascii="Arial Black" w:hAnsi="Arial Black" w:cs="Times New Roman"/>
          <w:sz w:val="24"/>
          <w:szCs w:val="24"/>
        </w:rPr>
      </w:pPr>
      <w:r w:rsidRPr="00D66C40">
        <w:rPr>
          <w:rFonts w:ascii="Arial Black" w:hAnsi="Arial Black" w:cs="Times New Roman"/>
          <w:sz w:val="24"/>
          <w:szCs w:val="24"/>
        </w:rPr>
        <w:t>How to get there:</w:t>
      </w:r>
    </w:p>
    <w:p w:rsidR="00D66C40" w:rsidRDefault="005730A4" w:rsidP="00D66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2425700</wp:posOffset>
            </wp:positionH>
            <wp:positionV relativeFrom="margin">
              <wp:posOffset>3312160</wp:posOffset>
            </wp:positionV>
            <wp:extent cx="3603625" cy="2803525"/>
            <wp:effectExtent l="19050" t="0" r="0" b="0"/>
            <wp:wrapSquare wrapText="bothSides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280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sz w:val="24"/>
          <w:szCs w:val="24"/>
        </w:rPr>
        <w:t>West Kirby Sailing Club, Sandy Lane, West Kirby, Wirral, CH48 3HZ.</w:t>
      </w:r>
      <w:proofErr w:type="gramEnd"/>
      <w:r w:rsidR="002B7573" w:rsidRPr="002B7573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 xml:space="preserve"> </w:t>
      </w:r>
      <w:r w:rsidR="002B7573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404973" cy="2251494"/>
            <wp:effectExtent l="19050" t="0" r="0" b="0"/>
            <wp:docPr id="15" name="Picture 12" descr="wksc lo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sc locatio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0323" cy="225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573" w:rsidRDefault="002B7573" w:rsidP="002B7573">
      <w:pPr>
        <w:jc w:val="both"/>
        <w:rPr>
          <w:rFonts w:ascii="Arial Black" w:hAnsi="Arial Black" w:cs="Times New Roman"/>
          <w:sz w:val="24"/>
          <w:szCs w:val="24"/>
        </w:rPr>
      </w:pPr>
    </w:p>
    <w:p w:rsidR="002B7573" w:rsidRDefault="002B7573" w:rsidP="002B7573">
      <w:pPr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Contacts</w:t>
      </w:r>
      <w:r w:rsidRPr="00D66C40">
        <w:rPr>
          <w:rFonts w:ascii="Arial Black" w:hAnsi="Arial Black" w:cs="Times New Roman"/>
          <w:sz w:val="24"/>
          <w:szCs w:val="24"/>
        </w:rPr>
        <w:t>:</w:t>
      </w:r>
    </w:p>
    <w:p w:rsidR="002B7573" w:rsidRDefault="002B7573" w:rsidP="002B7573">
      <w:pPr>
        <w:jc w:val="both"/>
        <w:rPr>
          <w:rFonts w:ascii="Times New Roman" w:hAnsi="Times New Roman" w:cs="Times New Roman"/>
          <w:sz w:val="24"/>
          <w:szCs w:val="24"/>
        </w:rPr>
      </w:pPr>
      <w:r w:rsidRPr="002B7573">
        <w:rPr>
          <w:rFonts w:ascii="Times New Roman" w:hAnsi="Times New Roman" w:cs="Times New Roman"/>
          <w:sz w:val="24"/>
          <w:szCs w:val="24"/>
        </w:rPr>
        <w:t xml:space="preserve">West Kirby Sailing Club: </w:t>
      </w:r>
      <w:r>
        <w:rPr>
          <w:rFonts w:ascii="Times New Roman" w:hAnsi="Times New Roman" w:cs="Times New Roman"/>
          <w:sz w:val="24"/>
          <w:szCs w:val="24"/>
        </w:rPr>
        <w:t xml:space="preserve">0151 625 5579 – </w:t>
      </w:r>
      <w:hyperlink r:id="rId11" w:history="1">
        <w:r w:rsidRPr="00CB1700">
          <w:rPr>
            <w:rStyle w:val="Hyperlink"/>
            <w:rFonts w:ascii="Times New Roman" w:hAnsi="Times New Roman" w:cs="Times New Roman"/>
            <w:sz w:val="24"/>
            <w:szCs w:val="24"/>
          </w:rPr>
          <w:t>Office@wksc.org.uk</w:t>
        </w:r>
      </w:hyperlink>
    </w:p>
    <w:p w:rsidR="002B7573" w:rsidRDefault="002B7573" w:rsidP="002B7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Jean-Louis Simons: 07787516163 – </w:t>
      </w:r>
      <w:hyperlink r:id="rId12" w:history="1">
        <w:r w:rsidRPr="00CB1700">
          <w:rPr>
            <w:rStyle w:val="Hyperlink"/>
            <w:rFonts w:ascii="Times New Roman" w:hAnsi="Times New Roman" w:cs="Times New Roman"/>
            <w:sz w:val="24"/>
            <w:szCs w:val="24"/>
          </w:rPr>
          <w:t>jeanlouis.simons@btinternet.com</w:t>
        </w:r>
      </w:hyperlink>
    </w:p>
    <w:p w:rsidR="002B7573" w:rsidRDefault="002B7573" w:rsidP="002B7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0A4" w:rsidRPr="00D66C40" w:rsidRDefault="005730A4" w:rsidP="00D66C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30A4" w:rsidRPr="00D66C40" w:rsidSect="00FC0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7B89"/>
    <w:multiLevelType w:val="hybridMultilevel"/>
    <w:tmpl w:val="34B43F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61DC4"/>
    <w:rsid w:val="0001377F"/>
    <w:rsid w:val="00125887"/>
    <w:rsid w:val="00161DC4"/>
    <w:rsid w:val="002B7573"/>
    <w:rsid w:val="002D39CF"/>
    <w:rsid w:val="003854C1"/>
    <w:rsid w:val="003A5D1A"/>
    <w:rsid w:val="005730A4"/>
    <w:rsid w:val="0065308A"/>
    <w:rsid w:val="006D2F91"/>
    <w:rsid w:val="009A30D2"/>
    <w:rsid w:val="00A07883"/>
    <w:rsid w:val="00BE1A09"/>
    <w:rsid w:val="00CC0917"/>
    <w:rsid w:val="00D47218"/>
    <w:rsid w:val="00D66C40"/>
    <w:rsid w:val="00D93763"/>
    <w:rsid w:val="00FC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1A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1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jeanlouis.simons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Office@wksc.org.uk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Jean-louis</dc:creator>
  <cp:lastModifiedBy>Jean-louis</cp:lastModifiedBy>
  <cp:revision>2</cp:revision>
  <dcterms:created xsi:type="dcterms:W3CDTF">2016-05-27T14:34:00Z</dcterms:created>
  <dcterms:modified xsi:type="dcterms:W3CDTF">2016-05-27T14:34:00Z</dcterms:modified>
</cp:coreProperties>
</file>