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748" w:rsidRPr="00952503" w:rsidRDefault="00133B79" w:rsidP="00952503">
      <w:pPr>
        <w:jc w:val="center"/>
        <w:rPr>
          <w:rFonts w:ascii="Tahoma" w:hAnsi="Tahoma" w:cs="Tahoma"/>
          <w:b/>
          <w:sz w:val="24"/>
        </w:rPr>
      </w:pPr>
      <w:r w:rsidRPr="00952503">
        <w:rPr>
          <w:rFonts w:ascii="Tahoma" w:hAnsi="Tahoma" w:cs="Tahoma"/>
          <w:b/>
          <w:sz w:val="24"/>
        </w:rPr>
        <w:t>British Finn Association Data Privacy Policy</w:t>
      </w:r>
    </w:p>
    <w:p w:rsidR="00133B79" w:rsidRDefault="00133B79">
      <w:pPr>
        <w:rPr>
          <w:rFonts w:ascii="Tahoma" w:hAnsi="Tahoma" w:cs="Tahoma"/>
          <w:sz w:val="24"/>
        </w:rPr>
      </w:pPr>
    </w:p>
    <w:p w:rsidR="00133B79" w:rsidRPr="00952503" w:rsidRDefault="00133B79">
      <w:pPr>
        <w:rPr>
          <w:rFonts w:ascii="Tahoma" w:hAnsi="Tahoma" w:cs="Tahoma"/>
          <w:b/>
          <w:sz w:val="24"/>
        </w:rPr>
      </w:pPr>
      <w:r w:rsidRPr="00952503">
        <w:rPr>
          <w:rFonts w:ascii="Tahoma" w:hAnsi="Tahoma" w:cs="Tahoma"/>
          <w:b/>
          <w:sz w:val="24"/>
        </w:rPr>
        <w:t>General</w:t>
      </w:r>
    </w:p>
    <w:p w:rsidR="00133B79" w:rsidRDefault="00133B79" w:rsidP="00133B79">
      <w:pPr>
        <w:pStyle w:val="ListParagraph"/>
        <w:numPr>
          <w:ilvl w:val="0"/>
          <w:numId w:val="1"/>
        </w:numPr>
        <w:rPr>
          <w:rFonts w:ascii="Tahoma" w:hAnsi="Tahoma" w:cs="Tahoma"/>
          <w:sz w:val="24"/>
        </w:rPr>
      </w:pPr>
      <w:r>
        <w:rPr>
          <w:rFonts w:ascii="Tahoma" w:hAnsi="Tahoma" w:cs="Tahoma"/>
          <w:sz w:val="24"/>
        </w:rPr>
        <w:t>The British Finn Association (BFA) is subject to the General Data Protection Regulation (GDPR) which replaces the old data Protection Act 1998</w:t>
      </w:r>
      <w:r w:rsidR="00952503">
        <w:rPr>
          <w:rFonts w:ascii="Tahoma" w:hAnsi="Tahoma" w:cs="Tahoma"/>
          <w:sz w:val="24"/>
        </w:rPr>
        <w:t>,</w:t>
      </w:r>
      <w:r>
        <w:rPr>
          <w:rFonts w:ascii="Tahoma" w:hAnsi="Tahoma" w:cs="Tahoma"/>
          <w:sz w:val="24"/>
        </w:rPr>
        <w:t xml:space="preserve"> on May 25</w:t>
      </w:r>
      <w:r w:rsidRPr="00133B79">
        <w:rPr>
          <w:rFonts w:ascii="Tahoma" w:hAnsi="Tahoma" w:cs="Tahoma"/>
          <w:sz w:val="24"/>
          <w:vertAlign w:val="superscript"/>
        </w:rPr>
        <w:t>th</w:t>
      </w:r>
      <w:r w:rsidR="00952503">
        <w:rPr>
          <w:rFonts w:ascii="Tahoma" w:hAnsi="Tahoma" w:cs="Tahoma"/>
          <w:sz w:val="24"/>
        </w:rPr>
        <w:t xml:space="preserve"> 2018 and for which the BFA i</w:t>
      </w:r>
      <w:r>
        <w:rPr>
          <w:rFonts w:ascii="Tahoma" w:hAnsi="Tahoma" w:cs="Tahoma"/>
          <w:sz w:val="24"/>
        </w:rPr>
        <w:t>s exempt registration.</w:t>
      </w:r>
    </w:p>
    <w:p w:rsidR="00133B79" w:rsidRDefault="00133B79" w:rsidP="00133B79">
      <w:pPr>
        <w:pStyle w:val="ListParagraph"/>
        <w:numPr>
          <w:ilvl w:val="0"/>
          <w:numId w:val="1"/>
        </w:numPr>
        <w:rPr>
          <w:rFonts w:ascii="Tahoma" w:hAnsi="Tahoma" w:cs="Tahoma"/>
          <w:sz w:val="24"/>
        </w:rPr>
      </w:pPr>
      <w:r>
        <w:rPr>
          <w:rFonts w:ascii="Tahoma" w:hAnsi="Tahoma" w:cs="Tahoma"/>
          <w:sz w:val="24"/>
        </w:rPr>
        <w:t>This data privacy policy e</w:t>
      </w:r>
      <w:r w:rsidR="00952503">
        <w:rPr>
          <w:rFonts w:ascii="Tahoma" w:hAnsi="Tahoma" w:cs="Tahoma"/>
          <w:sz w:val="24"/>
        </w:rPr>
        <w:t xml:space="preserve">xplains when and why we collect, use, store and keep secure </w:t>
      </w:r>
      <w:r>
        <w:rPr>
          <w:rFonts w:ascii="Tahoma" w:hAnsi="Tahoma" w:cs="Tahoma"/>
          <w:sz w:val="24"/>
        </w:rPr>
        <w:t>personal data about our members.</w:t>
      </w:r>
    </w:p>
    <w:p w:rsidR="00133B79" w:rsidRDefault="00133B79" w:rsidP="00133B79">
      <w:pPr>
        <w:pStyle w:val="ListParagraph"/>
        <w:numPr>
          <w:ilvl w:val="0"/>
          <w:numId w:val="1"/>
        </w:numPr>
        <w:rPr>
          <w:rFonts w:ascii="Tahoma" w:hAnsi="Tahoma" w:cs="Tahoma"/>
          <w:sz w:val="24"/>
        </w:rPr>
      </w:pPr>
      <w:r>
        <w:rPr>
          <w:rFonts w:ascii="Tahoma" w:hAnsi="Tahoma" w:cs="Tahoma"/>
          <w:sz w:val="24"/>
        </w:rPr>
        <w:t>The BFA Officers may collect, use and store members personal data, as described in this data privacy policy.</w:t>
      </w:r>
    </w:p>
    <w:p w:rsidR="00133B79" w:rsidRDefault="00133B79" w:rsidP="00133B79">
      <w:pPr>
        <w:pStyle w:val="ListParagraph"/>
        <w:numPr>
          <w:ilvl w:val="0"/>
          <w:numId w:val="1"/>
        </w:numPr>
        <w:rPr>
          <w:rFonts w:ascii="Tahoma" w:hAnsi="Tahoma" w:cs="Tahoma"/>
          <w:sz w:val="24"/>
        </w:rPr>
      </w:pPr>
      <w:r>
        <w:rPr>
          <w:rFonts w:ascii="Tahoma" w:hAnsi="Tahoma" w:cs="Tahoma"/>
          <w:sz w:val="24"/>
        </w:rPr>
        <w:t>BFA officers reserve the right to amend this data privacy policy from time to tame without prior notice. Members are advised to check the BFA website for amendments</w:t>
      </w:r>
    </w:p>
    <w:p w:rsidR="00133B79" w:rsidRDefault="00133B79" w:rsidP="00133B79">
      <w:pPr>
        <w:pStyle w:val="ListParagraph"/>
        <w:numPr>
          <w:ilvl w:val="0"/>
          <w:numId w:val="1"/>
        </w:numPr>
        <w:rPr>
          <w:rFonts w:ascii="Tahoma" w:hAnsi="Tahoma" w:cs="Tahoma"/>
          <w:sz w:val="24"/>
        </w:rPr>
      </w:pPr>
      <w:r>
        <w:rPr>
          <w:rFonts w:ascii="Tahoma" w:hAnsi="Tahoma" w:cs="Tahoma"/>
          <w:sz w:val="24"/>
        </w:rPr>
        <w:t>BFA officers will always try to comply with GDPR when dealing with members personal data. Further details are published by the Information Commissioner.</w:t>
      </w:r>
    </w:p>
    <w:p w:rsidR="00133B79" w:rsidRDefault="00133B79" w:rsidP="00133B79">
      <w:pPr>
        <w:rPr>
          <w:rFonts w:ascii="Tahoma" w:hAnsi="Tahoma" w:cs="Tahoma"/>
          <w:sz w:val="24"/>
        </w:rPr>
      </w:pPr>
    </w:p>
    <w:p w:rsidR="00133B79" w:rsidRPr="00AB5DE9" w:rsidRDefault="00133B79" w:rsidP="00133B79">
      <w:pPr>
        <w:rPr>
          <w:rFonts w:ascii="Tahoma" w:hAnsi="Tahoma" w:cs="Tahoma"/>
          <w:b/>
          <w:sz w:val="24"/>
        </w:rPr>
      </w:pPr>
      <w:r w:rsidRPr="00AB5DE9">
        <w:rPr>
          <w:rFonts w:ascii="Tahoma" w:hAnsi="Tahoma" w:cs="Tahoma"/>
          <w:b/>
          <w:sz w:val="24"/>
        </w:rPr>
        <w:t>Responsibilities</w:t>
      </w:r>
    </w:p>
    <w:p w:rsidR="00133B79" w:rsidRDefault="00133B79" w:rsidP="00133B79">
      <w:pPr>
        <w:pStyle w:val="ListParagraph"/>
        <w:numPr>
          <w:ilvl w:val="0"/>
          <w:numId w:val="1"/>
        </w:numPr>
        <w:rPr>
          <w:rFonts w:ascii="Tahoma" w:hAnsi="Tahoma" w:cs="Tahoma"/>
          <w:sz w:val="24"/>
        </w:rPr>
      </w:pPr>
      <w:r>
        <w:rPr>
          <w:rFonts w:ascii="Tahoma" w:hAnsi="Tahoma" w:cs="Tahoma"/>
          <w:sz w:val="24"/>
        </w:rPr>
        <w:t>The elected officers of the BFA are responsible for publishing and implementing</w:t>
      </w:r>
      <w:r w:rsidR="00B85A45">
        <w:rPr>
          <w:rFonts w:ascii="Tahoma" w:hAnsi="Tahoma" w:cs="Tahoma"/>
          <w:sz w:val="24"/>
        </w:rPr>
        <w:t xml:space="preserve"> </w:t>
      </w:r>
      <w:r>
        <w:rPr>
          <w:rFonts w:ascii="Tahoma" w:hAnsi="Tahoma" w:cs="Tahoma"/>
          <w:sz w:val="24"/>
        </w:rPr>
        <w:t>this policy to ensure GDPR is effect</w:t>
      </w:r>
      <w:r w:rsidR="00B85A45">
        <w:rPr>
          <w:rFonts w:ascii="Tahoma" w:hAnsi="Tahoma" w:cs="Tahoma"/>
          <w:sz w:val="24"/>
        </w:rPr>
        <w:t>ive</w:t>
      </w:r>
      <w:r>
        <w:rPr>
          <w:rFonts w:ascii="Tahoma" w:hAnsi="Tahoma" w:cs="Tahoma"/>
          <w:sz w:val="24"/>
        </w:rPr>
        <w:t xml:space="preserve">ly followed. </w:t>
      </w:r>
    </w:p>
    <w:p w:rsidR="00133B79" w:rsidRDefault="00133B79" w:rsidP="00133B79">
      <w:pPr>
        <w:pStyle w:val="ListParagraph"/>
        <w:numPr>
          <w:ilvl w:val="0"/>
          <w:numId w:val="1"/>
        </w:numPr>
        <w:rPr>
          <w:rFonts w:ascii="Tahoma" w:hAnsi="Tahoma" w:cs="Tahoma"/>
          <w:sz w:val="24"/>
        </w:rPr>
      </w:pPr>
      <w:r>
        <w:rPr>
          <w:rFonts w:ascii="Tahoma" w:hAnsi="Tahoma" w:cs="Tahoma"/>
          <w:sz w:val="24"/>
        </w:rPr>
        <w:t>For the Purposes of GDPR:</w:t>
      </w:r>
    </w:p>
    <w:p w:rsidR="00133B79" w:rsidRDefault="00133B79" w:rsidP="00133B79">
      <w:pPr>
        <w:pStyle w:val="ListParagraph"/>
        <w:numPr>
          <w:ilvl w:val="1"/>
          <w:numId w:val="1"/>
        </w:numPr>
        <w:rPr>
          <w:rFonts w:ascii="Tahoma" w:hAnsi="Tahoma" w:cs="Tahoma"/>
          <w:sz w:val="24"/>
        </w:rPr>
      </w:pPr>
      <w:r>
        <w:rPr>
          <w:rFonts w:ascii="Tahoma" w:hAnsi="Tahoma" w:cs="Tahoma"/>
          <w:sz w:val="24"/>
        </w:rPr>
        <w:t>The Hon</w:t>
      </w:r>
      <w:r w:rsidR="00B85A45">
        <w:rPr>
          <w:rFonts w:ascii="Tahoma" w:hAnsi="Tahoma" w:cs="Tahoma"/>
          <w:sz w:val="24"/>
        </w:rPr>
        <w:t>or</w:t>
      </w:r>
      <w:r>
        <w:rPr>
          <w:rFonts w:ascii="Tahoma" w:hAnsi="Tahoma" w:cs="Tahoma"/>
          <w:sz w:val="24"/>
        </w:rPr>
        <w:t>ary Secretary is the BFA data protection officer</w:t>
      </w:r>
      <w:r w:rsidR="005979C2">
        <w:rPr>
          <w:rFonts w:ascii="Tahoma" w:hAnsi="Tahoma" w:cs="Tahoma"/>
          <w:sz w:val="24"/>
        </w:rPr>
        <w:t>.</w:t>
      </w:r>
    </w:p>
    <w:p w:rsidR="00133B79" w:rsidRDefault="00133B79" w:rsidP="00133B79">
      <w:pPr>
        <w:pStyle w:val="ListParagraph"/>
        <w:numPr>
          <w:ilvl w:val="1"/>
          <w:numId w:val="1"/>
        </w:numPr>
        <w:rPr>
          <w:rFonts w:ascii="Tahoma" w:hAnsi="Tahoma" w:cs="Tahoma"/>
          <w:sz w:val="24"/>
        </w:rPr>
      </w:pPr>
      <w:r>
        <w:rPr>
          <w:rFonts w:ascii="Tahoma" w:hAnsi="Tahoma" w:cs="Tahoma"/>
          <w:sz w:val="24"/>
        </w:rPr>
        <w:t>The Chairman is the data controller</w:t>
      </w:r>
      <w:r w:rsidR="005979C2">
        <w:rPr>
          <w:rFonts w:ascii="Tahoma" w:hAnsi="Tahoma" w:cs="Tahoma"/>
          <w:sz w:val="24"/>
        </w:rPr>
        <w:t>.</w:t>
      </w:r>
    </w:p>
    <w:p w:rsidR="00133B79" w:rsidRDefault="00133B79" w:rsidP="00133B79">
      <w:pPr>
        <w:pStyle w:val="ListParagraph"/>
        <w:numPr>
          <w:ilvl w:val="1"/>
          <w:numId w:val="1"/>
        </w:numPr>
        <w:rPr>
          <w:rFonts w:ascii="Tahoma" w:hAnsi="Tahoma" w:cs="Tahoma"/>
          <w:sz w:val="24"/>
        </w:rPr>
      </w:pPr>
      <w:r>
        <w:rPr>
          <w:rFonts w:ascii="Tahoma" w:hAnsi="Tahoma" w:cs="Tahoma"/>
          <w:sz w:val="24"/>
        </w:rPr>
        <w:t>The membership Secretary and the Chairman are data processors</w:t>
      </w:r>
      <w:r w:rsidR="005979C2">
        <w:rPr>
          <w:rFonts w:ascii="Tahoma" w:hAnsi="Tahoma" w:cs="Tahoma"/>
          <w:sz w:val="24"/>
        </w:rPr>
        <w:t>.</w:t>
      </w:r>
    </w:p>
    <w:p w:rsidR="00133B79" w:rsidRDefault="00133B79" w:rsidP="00133B79">
      <w:pPr>
        <w:pStyle w:val="ListParagraph"/>
        <w:numPr>
          <w:ilvl w:val="1"/>
          <w:numId w:val="1"/>
        </w:numPr>
        <w:rPr>
          <w:rFonts w:ascii="Tahoma" w:hAnsi="Tahoma" w:cs="Tahoma"/>
          <w:sz w:val="24"/>
        </w:rPr>
      </w:pPr>
      <w:r>
        <w:rPr>
          <w:rFonts w:ascii="Tahoma" w:hAnsi="Tahoma" w:cs="Tahoma"/>
          <w:sz w:val="24"/>
        </w:rPr>
        <w:t>D</w:t>
      </w:r>
      <w:r w:rsidR="00B85A45">
        <w:rPr>
          <w:rFonts w:ascii="Tahoma" w:hAnsi="Tahoma" w:cs="Tahoma"/>
          <w:sz w:val="24"/>
        </w:rPr>
        <w:t>at</w:t>
      </w:r>
      <w:r>
        <w:rPr>
          <w:rFonts w:ascii="Tahoma" w:hAnsi="Tahoma" w:cs="Tahoma"/>
          <w:sz w:val="24"/>
        </w:rPr>
        <w:t>a subjects are past and present members of the Association</w:t>
      </w:r>
      <w:r w:rsidR="005979C2">
        <w:rPr>
          <w:rFonts w:ascii="Tahoma" w:hAnsi="Tahoma" w:cs="Tahoma"/>
          <w:sz w:val="24"/>
        </w:rPr>
        <w:t>.</w:t>
      </w:r>
    </w:p>
    <w:p w:rsidR="00B85A45" w:rsidRDefault="00B85A45" w:rsidP="00B85A45">
      <w:pPr>
        <w:pStyle w:val="ListParagraph"/>
        <w:numPr>
          <w:ilvl w:val="0"/>
          <w:numId w:val="1"/>
        </w:numPr>
        <w:rPr>
          <w:rFonts w:ascii="Tahoma" w:hAnsi="Tahoma" w:cs="Tahoma"/>
          <w:sz w:val="24"/>
        </w:rPr>
      </w:pPr>
      <w:r>
        <w:rPr>
          <w:rFonts w:ascii="Tahoma" w:hAnsi="Tahoma" w:cs="Tahoma"/>
          <w:sz w:val="24"/>
        </w:rPr>
        <w:t>The process of adhering to GDPR on a daily basis is the responsibility of all members of the BFA.</w:t>
      </w:r>
    </w:p>
    <w:p w:rsidR="00B85A45" w:rsidRDefault="00B85A45" w:rsidP="00B85A45">
      <w:pPr>
        <w:pStyle w:val="ListParagraph"/>
        <w:numPr>
          <w:ilvl w:val="0"/>
          <w:numId w:val="1"/>
        </w:numPr>
        <w:rPr>
          <w:rFonts w:ascii="Tahoma" w:hAnsi="Tahoma" w:cs="Tahoma"/>
          <w:sz w:val="24"/>
        </w:rPr>
      </w:pPr>
      <w:r>
        <w:rPr>
          <w:rFonts w:ascii="Tahoma" w:hAnsi="Tahoma" w:cs="Tahoma"/>
          <w:sz w:val="24"/>
        </w:rPr>
        <w:t>The data protection officer will highlight to the elected officers of the BFA regarding the implementation of GDPR. Data protection is a standing agenda item for BFA committee meetings.</w:t>
      </w:r>
    </w:p>
    <w:p w:rsidR="00B85A45" w:rsidRDefault="00B85A45" w:rsidP="00B85A45">
      <w:pPr>
        <w:pStyle w:val="ListParagraph"/>
        <w:numPr>
          <w:ilvl w:val="0"/>
          <w:numId w:val="1"/>
        </w:numPr>
        <w:rPr>
          <w:rFonts w:ascii="Tahoma" w:hAnsi="Tahoma" w:cs="Tahoma"/>
          <w:sz w:val="24"/>
        </w:rPr>
      </w:pPr>
      <w:r>
        <w:rPr>
          <w:rFonts w:ascii="Tahoma" w:hAnsi="Tahoma" w:cs="Tahoma"/>
          <w:sz w:val="24"/>
        </w:rPr>
        <w:t>The data controller shall be responsible for and able to demonstrate compliance with the principles of GDPR.</w:t>
      </w:r>
    </w:p>
    <w:p w:rsidR="007A03C6" w:rsidRDefault="007A03C6" w:rsidP="00B85A45">
      <w:pPr>
        <w:pStyle w:val="ListParagraph"/>
        <w:numPr>
          <w:ilvl w:val="0"/>
          <w:numId w:val="1"/>
        </w:numPr>
        <w:rPr>
          <w:rFonts w:ascii="Tahoma" w:hAnsi="Tahoma" w:cs="Tahoma"/>
          <w:sz w:val="24"/>
        </w:rPr>
      </w:pPr>
      <w:r>
        <w:rPr>
          <w:rFonts w:ascii="Tahoma" w:hAnsi="Tahoma" w:cs="Tahoma"/>
          <w:sz w:val="24"/>
        </w:rPr>
        <w:t xml:space="preserve">The BFA is affiliated to the International Finn Association (IFA) and will share minimal data (results including names, sail numbers </w:t>
      </w:r>
      <w:r w:rsidR="00A6136D">
        <w:rPr>
          <w:rFonts w:ascii="Tahoma" w:hAnsi="Tahoma" w:cs="Tahoma"/>
          <w:sz w:val="24"/>
        </w:rPr>
        <w:t>etc.</w:t>
      </w:r>
      <w:r>
        <w:rPr>
          <w:rFonts w:ascii="Tahoma" w:hAnsi="Tahoma" w:cs="Tahoma"/>
          <w:sz w:val="24"/>
        </w:rPr>
        <w:t>) with the IFA.</w:t>
      </w:r>
    </w:p>
    <w:p w:rsidR="00B85A45" w:rsidRDefault="00B85A45" w:rsidP="00C840DD">
      <w:pPr>
        <w:pStyle w:val="ListParagraph"/>
        <w:rPr>
          <w:rFonts w:ascii="Tahoma" w:hAnsi="Tahoma" w:cs="Tahoma"/>
          <w:sz w:val="24"/>
        </w:rPr>
      </w:pPr>
    </w:p>
    <w:p w:rsidR="00B85A45" w:rsidRPr="00AB5DE9" w:rsidRDefault="00B85A45" w:rsidP="00B85A45">
      <w:pPr>
        <w:rPr>
          <w:rFonts w:ascii="Tahoma" w:hAnsi="Tahoma" w:cs="Tahoma"/>
          <w:b/>
          <w:sz w:val="24"/>
        </w:rPr>
      </w:pPr>
      <w:r w:rsidRPr="00AB5DE9">
        <w:rPr>
          <w:rFonts w:ascii="Tahoma" w:hAnsi="Tahoma" w:cs="Tahoma"/>
          <w:b/>
          <w:sz w:val="24"/>
        </w:rPr>
        <w:t>Holding essential data</w:t>
      </w:r>
    </w:p>
    <w:p w:rsidR="00B506B8" w:rsidRPr="00B506B8" w:rsidRDefault="00B506B8" w:rsidP="00B506B8">
      <w:pPr>
        <w:pStyle w:val="ListParagraph"/>
        <w:numPr>
          <w:ilvl w:val="0"/>
          <w:numId w:val="1"/>
        </w:numPr>
        <w:rPr>
          <w:rFonts w:ascii="Tahoma" w:hAnsi="Tahoma" w:cs="Tahoma"/>
          <w:sz w:val="24"/>
        </w:rPr>
      </w:pPr>
      <w:r w:rsidRPr="00B506B8">
        <w:rPr>
          <w:rFonts w:ascii="Tahoma" w:hAnsi="Tahoma" w:cs="Tahoma"/>
          <w:sz w:val="24"/>
        </w:rPr>
        <w:t>The BFA will hold minimal essential personal data, both physically and electronically of name, address, contact telephone and email, age grouping, sail number, personal sail number and the banking details of those paying via Webcollect or direct debit.</w:t>
      </w:r>
    </w:p>
    <w:p w:rsidR="00B506B8" w:rsidRPr="00B506B8" w:rsidRDefault="00B506B8" w:rsidP="00B506B8">
      <w:pPr>
        <w:pStyle w:val="ListParagraph"/>
        <w:numPr>
          <w:ilvl w:val="0"/>
          <w:numId w:val="1"/>
        </w:numPr>
        <w:rPr>
          <w:rFonts w:ascii="Tahoma" w:hAnsi="Tahoma" w:cs="Tahoma"/>
          <w:sz w:val="24"/>
        </w:rPr>
      </w:pPr>
      <w:r w:rsidRPr="00B506B8">
        <w:rPr>
          <w:rFonts w:ascii="Tahoma" w:hAnsi="Tahoma" w:cs="Tahoma"/>
          <w:sz w:val="24"/>
        </w:rPr>
        <w:t>The BFA will retain minimum contact details for identified adults for members under the age of 18yrs.</w:t>
      </w:r>
    </w:p>
    <w:p w:rsidR="00C840DD" w:rsidRPr="00B506B8" w:rsidRDefault="00C840DD" w:rsidP="00B506B8">
      <w:pPr>
        <w:pStyle w:val="ListParagraph"/>
        <w:numPr>
          <w:ilvl w:val="0"/>
          <w:numId w:val="1"/>
        </w:numPr>
        <w:rPr>
          <w:rFonts w:ascii="Tahoma" w:hAnsi="Tahoma" w:cs="Tahoma"/>
          <w:sz w:val="24"/>
        </w:rPr>
      </w:pPr>
      <w:r w:rsidRPr="00B506B8">
        <w:rPr>
          <w:rFonts w:ascii="Tahoma" w:hAnsi="Tahoma" w:cs="Tahoma"/>
          <w:sz w:val="24"/>
        </w:rPr>
        <w:t>This could include:</w:t>
      </w:r>
    </w:p>
    <w:p w:rsidR="00C840DD" w:rsidRPr="00C840DD" w:rsidRDefault="00C840DD" w:rsidP="00B506B8">
      <w:pPr>
        <w:spacing w:after="200" w:line="276" w:lineRule="auto"/>
        <w:ind w:left="1440"/>
        <w:jc w:val="both"/>
        <w:rPr>
          <w:rFonts w:ascii="Tahoma" w:hAnsi="Tahoma" w:cs="Tahoma"/>
          <w:sz w:val="24"/>
          <w:szCs w:val="24"/>
        </w:rPr>
      </w:pPr>
      <w:r w:rsidRPr="00C840DD">
        <w:rPr>
          <w:rFonts w:ascii="Tahoma" w:hAnsi="Tahoma" w:cs="Tahoma"/>
          <w:sz w:val="24"/>
          <w:szCs w:val="24"/>
        </w:rPr>
        <w:t>personal contact details that allows us to contact you directly such as name, title, email addresses and telephone numbers;</w:t>
      </w:r>
      <w:r w:rsidRPr="00C840DD">
        <w:rPr>
          <w:rFonts w:ascii="Tahoma" w:hAnsi="Tahoma" w:cs="Tahoma"/>
          <w:sz w:val="24"/>
          <w:szCs w:val="24"/>
        </w:rPr>
        <w:t xml:space="preserve"> </w:t>
      </w:r>
      <w:r w:rsidRPr="00C840DD">
        <w:rPr>
          <w:rFonts w:ascii="Tahoma" w:hAnsi="Tahoma" w:cs="Tahoma"/>
          <w:sz w:val="24"/>
          <w:szCs w:val="24"/>
        </w:rPr>
        <w:t>date of birth;</w:t>
      </w:r>
      <w:r w:rsidRPr="00C840DD">
        <w:rPr>
          <w:rFonts w:ascii="Tahoma" w:hAnsi="Tahoma" w:cs="Tahoma"/>
          <w:sz w:val="24"/>
          <w:szCs w:val="24"/>
        </w:rPr>
        <w:t xml:space="preserve"> </w:t>
      </w:r>
      <w:r w:rsidRPr="00C840DD">
        <w:rPr>
          <w:rFonts w:ascii="Tahoma" w:hAnsi="Tahoma" w:cs="Tahoma"/>
          <w:sz w:val="24"/>
          <w:szCs w:val="24"/>
        </w:rPr>
        <w:t>gender;</w:t>
      </w:r>
      <w:r w:rsidRPr="00C840DD">
        <w:rPr>
          <w:rFonts w:ascii="Tahoma" w:hAnsi="Tahoma" w:cs="Tahoma"/>
          <w:sz w:val="24"/>
          <w:szCs w:val="24"/>
        </w:rPr>
        <w:t xml:space="preserve"> </w:t>
      </w:r>
      <w:r w:rsidRPr="00C840DD">
        <w:rPr>
          <w:rFonts w:ascii="Tahoma" w:hAnsi="Tahoma" w:cs="Tahoma"/>
          <w:sz w:val="24"/>
          <w:szCs w:val="24"/>
        </w:rPr>
        <w:t>membership start and end date;</w:t>
      </w:r>
      <w:r w:rsidRPr="00C840DD">
        <w:rPr>
          <w:rFonts w:ascii="Tahoma" w:hAnsi="Tahoma" w:cs="Tahoma"/>
          <w:sz w:val="24"/>
          <w:szCs w:val="24"/>
        </w:rPr>
        <w:t xml:space="preserve"> </w:t>
      </w:r>
      <w:r w:rsidRPr="00C840DD">
        <w:rPr>
          <w:rFonts w:ascii="Tahoma" w:hAnsi="Tahoma" w:cs="Tahoma"/>
          <w:sz w:val="24"/>
          <w:szCs w:val="24"/>
        </w:rPr>
        <w:t>records of your interactions with us such as telephone conversations, emails and other correspondence and your instructions to us;</w:t>
      </w:r>
      <w:r w:rsidRPr="00C840DD">
        <w:rPr>
          <w:rFonts w:ascii="Tahoma" w:hAnsi="Tahoma" w:cs="Tahoma"/>
          <w:sz w:val="24"/>
          <w:szCs w:val="24"/>
        </w:rPr>
        <w:t xml:space="preserve"> </w:t>
      </w:r>
      <w:r w:rsidRPr="00C840DD">
        <w:rPr>
          <w:rFonts w:ascii="Tahoma" w:hAnsi="Tahoma" w:cs="Tahoma"/>
          <w:sz w:val="24"/>
          <w:szCs w:val="24"/>
        </w:rPr>
        <w:t>any credit/debit card and other payment details you provide so that we can receive payments from you and details of the financial transactions with you; use of and movements through our online portal, passwords, personal identification numbers, IP addresses, user names and other IT sys</w:t>
      </w:r>
      <w:r w:rsidRPr="00C840DD">
        <w:rPr>
          <w:rFonts w:ascii="Tahoma" w:hAnsi="Tahoma" w:cs="Tahoma"/>
          <w:sz w:val="24"/>
          <w:szCs w:val="24"/>
        </w:rPr>
        <w:t xml:space="preserve">tem identifying information; </w:t>
      </w:r>
      <w:r w:rsidRPr="00C840DD">
        <w:rPr>
          <w:rFonts w:ascii="Tahoma" w:hAnsi="Tahoma" w:cs="Tahoma"/>
          <w:sz w:val="24"/>
          <w:szCs w:val="24"/>
        </w:rPr>
        <w:t xml:space="preserve">records of your attendance at any events hosted by </w:t>
      </w:r>
      <w:r w:rsidRPr="00C840DD">
        <w:rPr>
          <w:rFonts w:ascii="Tahoma" w:hAnsi="Tahoma" w:cs="Tahoma"/>
          <w:sz w:val="24"/>
          <w:szCs w:val="24"/>
        </w:rPr>
        <w:t>the BFA or IFA</w:t>
      </w:r>
      <w:r w:rsidRPr="00C840DD">
        <w:rPr>
          <w:rFonts w:ascii="Tahoma" w:hAnsi="Tahoma" w:cs="Tahoma"/>
          <w:sz w:val="24"/>
          <w:szCs w:val="24"/>
        </w:rPr>
        <w:t>; CCTV footage and other information obtained through electronic;</w:t>
      </w:r>
      <w:r w:rsidRPr="00C840DD">
        <w:rPr>
          <w:rFonts w:ascii="Tahoma" w:hAnsi="Tahoma" w:cs="Tahoma"/>
          <w:sz w:val="24"/>
          <w:szCs w:val="24"/>
        </w:rPr>
        <w:t xml:space="preserve"> </w:t>
      </w:r>
      <w:r w:rsidRPr="00C840DD">
        <w:rPr>
          <w:rFonts w:ascii="Tahoma" w:hAnsi="Tahoma" w:cs="Tahoma"/>
          <w:sz w:val="24"/>
          <w:szCs w:val="24"/>
        </w:rPr>
        <w:t>images in video and/or photographic form and voice recordings;</w:t>
      </w:r>
      <w:r w:rsidRPr="00C840DD">
        <w:rPr>
          <w:rFonts w:ascii="Tahoma" w:hAnsi="Tahoma" w:cs="Tahoma"/>
          <w:sz w:val="24"/>
          <w:szCs w:val="24"/>
        </w:rPr>
        <w:t xml:space="preserve"> </w:t>
      </w:r>
      <w:r w:rsidRPr="00C840DD">
        <w:rPr>
          <w:rFonts w:ascii="Tahoma" w:hAnsi="Tahoma" w:cs="Tahoma"/>
          <w:sz w:val="24"/>
          <w:szCs w:val="24"/>
        </w:rPr>
        <w:t>details of next of kin, family members, coaches and emergency contacts;</w:t>
      </w:r>
      <w:r w:rsidRPr="00C840DD">
        <w:rPr>
          <w:rFonts w:ascii="Tahoma" w:hAnsi="Tahoma" w:cs="Tahoma"/>
          <w:sz w:val="24"/>
          <w:szCs w:val="24"/>
        </w:rPr>
        <w:t xml:space="preserve"> </w:t>
      </w:r>
      <w:r w:rsidRPr="00C840DD">
        <w:rPr>
          <w:rFonts w:ascii="Tahoma" w:hAnsi="Tahoma" w:cs="Tahoma"/>
          <w:sz w:val="24"/>
          <w:szCs w:val="24"/>
        </w:rPr>
        <w:t xml:space="preserve">records and assessment of any </w:t>
      </w:r>
      <w:r w:rsidRPr="00C840DD">
        <w:rPr>
          <w:rFonts w:ascii="Tahoma" w:hAnsi="Tahoma" w:cs="Tahoma"/>
          <w:sz w:val="24"/>
          <w:szCs w:val="24"/>
        </w:rPr>
        <w:t xml:space="preserve">sailor </w:t>
      </w:r>
      <w:r w:rsidRPr="00C840DD">
        <w:rPr>
          <w:rFonts w:ascii="Tahoma" w:hAnsi="Tahoma" w:cs="Tahoma"/>
          <w:sz w:val="24"/>
          <w:szCs w:val="24"/>
        </w:rPr>
        <w:t>rankings, competition results, details regarding attended and performance</w:t>
      </w:r>
      <w:r w:rsidRPr="00C840DD">
        <w:rPr>
          <w:rFonts w:ascii="Tahoma" w:hAnsi="Tahoma" w:cs="Tahoma"/>
          <w:sz w:val="24"/>
          <w:szCs w:val="24"/>
        </w:rPr>
        <w:t xml:space="preserve">; </w:t>
      </w:r>
      <w:r w:rsidRPr="00C840DD">
        <w:rPr>
          <w:rFonts w:ascii="Tahoma" w:hAnsi="Tahoma" w:cs="Tahoma"/>
          <w:sz w:val="24"/>
          <w:szCs w:val="24"/>
        </w:rPr>
        <w:t>any disciplinary and grievance information;</w:t>
      </w:r>
      <w:r w:rsidRPr="00C840DD">
        <w:rPr>
          <w:rFonts w:ascii="Tahoma" w:hAnsi="Tahoma" w:cs="Tahoma"/>
          <w:sz w:val="24"/>
          <w:szCs w:val="24"/>
        </w:rPr>
        <w:t xml:space="preserve"> </w:t>
      </w:r>
      <w:r w:rsidRPr="00C840DD">
        <w:rPr>
          <w:rFonts w:ascii="Tahoma" w:hAnsi="Tahoma" w:cs="Tahoma"/>
          <w:sz w:val="24"/>
          <w:szCs w:val="24"/>
        </w:rPr>
        <w:t xml:space="preserve">biometric information about you, for example </w:t>
      </w:r>
      <w:r>
        <w:rPr>
          <w:rFonts w:ascii="Tahoma" w:hAnsi="Tahoma" w:cs="Tahoma"/>
          <w:sz w:val="24"/>
          <w:szCs w:val="24"/>
        </w:rPr>
        <w:t>height, weight and physic.</w:t>
      </w:r>
    </w:p>
    <w:p w:rsidR="00C840DD" w:rsidRDefault="00C840DD" w:rsidP="00C840DD">
      <w:pPr>
        <w:pStyle w:val="ListParagraph"/>
        <w:rPr>
          <w:rFonts w:ascii="Tahoma" w:hAnsi="Tahoma" w:cs="Tahoma"/>
          <w:sz w:val="24"/>
        </w:rPr>
      </w:pPr>
    </w:p>
    <w:p w:rsidR="00AB5DE9" w:rsidRPr="00B506B8" w:rsidRDefault="00AB5DE9" w:rsidP="00B506B8">
      <w:pPr>
        <w:pStyle w:val="ListParagraph"/>
        <w:numPr>
          <w:ilvl w:val="0"/>
          <w:numId w:val="1"/>
        </w:numPr>
        <w:rPr>
          <w:rFonts w:ascii="Tahoma" w:hAnsi="Tahoma" w:cs="Tahoma"/>
          <w:sz w:val="24"/>
        </w:rPr>
      </w:pPr>
      <w:r w:rsidRPr="00B506B8">
        <w:rPr>
          <w:rFonts w:ascii="Tahoma" w:hAnsi="Tahoma" w:cs="Tahoma"/>
          <w:sz w:val="24"/>
        </w:rPr>
        <w:t xml:space="preserve">The BFA will separately hold on web-based or hard copy the minimum details of all members of the BFA or other national Finn associations for the purpose of running events in conjunction with specific events at specific sailing clubs or locations. </w:t>
      </w:r>
    </w:p>
    <w:p w:rsidR="00C840DD" w:rsidRPr="00B506B8" w:rsidRDefault="00AB5DE9" w:rsidP="00B506B8">
      <w:pPr>
        <w:pStyle w:val="ListParagraph"/>
        <w:numPr>
          <w:ilvl w:val="0"/>
          <w:numId w:val="1"/>
        </w:numPr>
        <w:rPr>
          <w:rFonts w:ascii="Tahoma" w:hAnsi="Tahoma" w:cs="Tahoma"/>
          <w:sz w:val="24"/>
        </w:rPr>
      </w:pPr>
      <w:r w:rsidRPr="00B506B8">
        <w:rPr>
          <w:rFonts w:ascii="Tahoma" w:hAnsi="Tahoma" w:cs="Tahoma"/>
          <w:sz w:val="24"/>
        </w:rPr>
        <w:t>The BFA requires to hold minimal contact details of those involved in incidents and accidents including medical details to comply with the expectations of Health and Safety legislation.</w:t>
      </w:r>
    </w:p>
    <w:p w:rsidR="00AB5DE9" w:rsidRPr="00B506B8" w:rsidRDefault="00AB5DE9" w:rsidP="00B506B8">
      <w:pPr>
        <w:pStyle w:val="ListParagraph"/>
        <w:numPr>
          <w:ilvl w:val="0"/>
          <w:numId w:val="1"/>
        </w:numPr>
        <w:rPr>
          <w:rFonts w:ascii="Tahoma" w:hAnsi="Tahoma" w:cs="Tahoma"/>
          <w:sz w:val="24"/>
        </w:rPr>
      </w:pPr>
      <w:r w:rsidRPr="00B506B8">
        <w:rPr>
          <w:rFonts w:ascii="Tahoma" w:hAnsi="Tahoma" w:cs="Tahoma"/>
          <w:sz w:val="24"/>
        </w:rPr>
        <w:t xml:space="preserve">The BFA will retain </w:t>
      </w:r>
      <w:r w:rsidR="00A6136D" w:rsidRPr="00B506B8">
        <w:rPr>
          <w:rFonts w:ascii="Tahoma" w:hAnsi="Tahoma" w:cs="Tahoma"/>
          <w:sz w:val="24"/>
        </w:rPr>
        <w:t>member’s</w:t>
      </w:r>
      <w:r w:rsidRPr="00B506B8">
        <w:rPr>
          <w:rFonts w:ascii="Tahoma" w:hAnsi="Tahoma" w:cs="Tahoma"/>
          <w:sz w:val="24"/>
        </w:rPr>
        <w:t xml:space="preserve"> membership personal data for as long as they are a member</w:t>
      </w:r>
      <w:r w:rsidR="002773AD" w:rsidRPr="00B506B8">
        <w:rPr>
          <w:rFonts w:ascii="Tahoma" w:hAnsi="Tahoma" w:cs="Tahoma"/>
          <w:sz w:val="24"/>
        </w:rPr>
        <w:t xml:space="preserve"> </w:t>
      </w:r>
      <w:r w:rsidRPr="00B506B8">
        <w:rPr>
          <w:rFonts w:ascii="Tahoma" w:hAnsi="Tahoma" w:cs="Tahoma"/>
          <w:sz w:val="24"/>
        </w:rPr>
        <w:t>of the association</w:t>
      </w:r>
      <w:r w:rsidR="002773AD" w:rsidRPr="00B506B8">
        <w:rPr>
          <w:rFonts w:ascii="Tahoma" w:hAnsi="Tahoma" w:cs="Tahoma"/>
          <w:sz w:val="24"/>
        </w:rPr>
        <w:t xml:space="preserve"> and for as </w:t>
      </w:r>
      <w:r w:rsidRPr="00B506B8">
        <w:rPr>
          <w:rFonts w:ascii="Tahoma" w:hAnsi="Tahoma" w:cs="Tahoma"/>
          <w:sz w:val="24"/>
        </w:rPr>
        <w:t xml:space="preserve">long afterwards as necessary to effectively provide a service to members and those who allow memberships to lapse. When </w:t>
      </w:r>
      <w:r w:rsidR="00150A94" w:rsidRPr="00B506B8">
        <w:rPr>
          <w:rFonts w:ascii="Tahoma" w:hAnsi="Tahoma" w:cs="Tahoma"/>
          <w:sz w:val="24"/>
        </w:rPr>
        <w:t>members resign from th</w:t>
      </w:r>
      <w:r w:rsidRPr="00B506B8">
        <w:rPr>
          <w:rFonts w:ascii="Tahoma" w:hAnsi="Tahoma" w:cs="Tahoma"/>
          <w:sz w:val="24"/>
        </w:rPr>
        <w:t>e</w:t>
      </w:r>
      <w:r w:rsidR="00150A94" w:rsidRPr="00B506B8">
        <w:rPr>
          <w:rFonts w:ascii="Tahoma" w:hAnsi="Tahoma" w:cs="Tahoma"/>
          <w:sz w:val="24"/>
        </w:rPr>
        <w:t xml:space="preserve"> </w:t>
      </w:r>
      <w:r w:rsidRPr="00B506B8">
        <w:rPr>
          <w:rFonts w:ascii="Tahoma" w:hAnsi="Tahoma" w:cs="Tahoma"/>
          <w:sz w:val="24"/>
        </w:rPr>
        <w:t>BF, their personal data</w:t>
      </w:r>
      <w:r w:rsidR="002773AD" w:rsidRPr="00B506B8">
        <w:rPr>
          <w:rFonts w:ascii="Tahoma" w:hAnsi="Tahoma" w:cs="Tahoma"/>
          <w:sz w:val="24"/>
        </w:rPr>
        <w:t xml:space="preserve"> </w:t>
      </w:r>
      <w:r w:rsidRPr="00B506B8">
        <w:rPr>
          <w:rFonts w:ascii="Tahoma" w:hAnsi="Tahoma" w:cs="Tahoma"/>
          <w:sz w:val="24"/>
        </w:rPr>
        <w:t xml:space="preserve">will be identified as past member for a period of 5 </w:t>
      </w:r>
      <w:r w:rsidR="00A6136D" w:rsidRPr="00B506B8">
        <w:rPr>
          <w:rFonts w:ascii="Tahoma" w:hAnsi="Tahoma" w:cs="Tahoma"/>
          <w:sz w:val="24"/>
        </w:rPr>
        <w:t>yrs.</w:t>
      </w:r>
      <w:r w:rsidR="00150A94" w:rsidRPr="00B506B8">
        <w:rPr>
          <w:rFonts w:ascii="Tahoma" w:hAnsi="Tahoma" w:cs="Tahoma"/>
          <w:sz w:val="24"/>
        </w:rPr>
        <w:t xml:space="preserve">(or longer if required by law) to enable leaving members to </w:t>
      </w:r>
      <w:r w:rsidR="002773AD" w:rsidRPr="00B506B8">
        <w:rPr>
          <w:rFonts w:ascii="Tahoma" w:hAnsi="Tahoma" w:cs="Tahoma"/>
          <w:sz w:val="24"/>
        </w:rPr>
        <w:t>re-join</w:t>
      </w:r>
      <w:r w:rsidR="00150A94" w:rsidRPr="00B506B8">
        <w:rPr>
          <w:rFonts w:ascii="Tahoma" w:hAnsi="Tahoma" w:cs="Tahoma"/>
          <w:sz w:val="24"/>
        </w:rPr>
        <w:t xml:space="preserve"> within that period. </w:t>
      </w:r>
    </w:p>
    <w:p w:rsidR="00150A94" w:rsidRPr="00B506B8" w:rsidRDefault="00150A94" w:rsidP="00B506B8">
      <w:pPr>
        <w:pStyle w:val="ListParagraph"/>
        <w:numPr>
          <w:ilvl w:val="0"/>
          <w:numId w:val="1"/>
        </w:numPr>
        <w:rPr>
          <w:rFonts w:ascii="Tahoma" w:hAnsi="Tahoma" w:cs="Tahoma"/>
          <w:sz w:val="24"/>
        </w:rPr>
      </w:pPr>
      <w:r w:rsidRPr="00B506B8">
        <w:rPr>
          <w:rFonts w:ascii="Tahoma" w:hAnsi="Tahoma" w:cs="Tahoma"/>
          <w:sz w:val="24"/>
        </w:rPr>
        <w:lastRenderedPageBreak/>
        <w:t xml:space="preserve">BFA officers will securely destroy all financial data once it has been used and is no longer required except where retention is required by law. </w:t>
      </w:r>
    </w:p>
    <w:p w:rsidR="00150A94" w:rsidRPr="00B506B8" w:rsidRDefault="00150A94" w:rsidP="00B506B8">
      <w:pPr>
        <w:pStyle w:val="ListParagraph"/>
        <w:numPr>
          <w:ilvl w:val="0"/>
          <w:numId w:val="1"/>
        </w:numPr>
        <w:rPr>
          <w:rFonts w:ascii="Tahoma" w:hAnsi="Tahoma" w:cs="Tahoma"/>
          <w:sz w:val="24"/>
        </w:rPr>
      </w:pPr>
      <w:r w:rsidRPr="00B506B8">
        <w:rPr>
          <w:rFonts w:ascii="Tahoma" w:hAnsi="Tahoma" w:cs="Tahoma"/>
          <w:sz w:val="24"/>
        </w:rPr>
        <w:t>BFA officers will review past members personal data every year to establish whether the BFA are entitled to retain that data.</w:t>
      </w:r>
    </w:p>
    <w:p w:rsidR="00150A94" w:rsidRPr="00B506B8" w:rsidRDefault="00150A94" w:rsidP="00B506B8">
      <w:pPr>
        <w:pStyle w:val="ListParagraph"/>
        <w:numPr>
          <w:ilvl w:val="0"/>
          <w:numId w:val="1"/>
        </w:numPr>
        <w:rPr>
          <w:rFonts w:ascii="Tahoma" w:hAnsi="Tahoma" w:cs="Tahoma"/>
          <w:sz w:val="24"/>
        </w:rPr>
      </w:pPr>
      <w:r w:rsidRPr="00B506B8">
        <w:rPr>
          <w:rFonts w:ascii="Tahoma" w:hAnsi="Tahoma" w:cs="Tahoma"/>
          <w:sz w:val="24"/>
        </w:rPr>
        <w:t xml:space="preserve">Privacy notices will be provided to all members setting out the legal basis upon which data is processed </w:t>
      </w:r>
      <w:r w:rsidR="00A6136D" w:rsidRPr="00B506B8">
        <w:rPr>
          <w:rFonts w:ascii="Tahoma" w:hAnsi="Tahoma" w:cs="Tahoma"/>
          <w:sz w:val="24"/>
        </w:rPr>
        <w:t>e.g.</w:t>
      </w:r>
      <w:r w:rsidRPr="00B506B8">
        <w:rPr>
          <w:rFonts w:ascii="Tahoma" w:hAnsi="Tahoma" w:cs="Tahoma"/>
          <w:sz w:val="24"/>
        </w:rPr>
        <w:t xml:space="preserve"> necessary for the delivery of membership and the organisation of events, the purpose for which it is being collected; how it will be used and how long it will be retained. </w:t>
      </w:r>
    </w:p>
    <w:p w:rsidR="00150A94" w:rsidRDefault="00150A94" w:rsidP="00150A94">
      <w:pPr>
        <w:rPr>
          <w:rFonts w:ascii="Tahoma" w:hAnsi="Tahoma" w:cs="Tahoma"/>
          <w:sz w:val="24"/>
        </w:rPr>
      </w:pPr>
    </w:p>
    <w:p w:rsidR="00150A94" w:rsidRPr="00952503" w:rsidRDefault="00150A94" w:rsidP="00150A94">
      <w:pPr>
        <w:rPr>
          <w:rFonts w:ascii="Tahoma" w:hAnsi="Tahoma" w:cs="Tahoma"/>
          <w:b/>
          <w:sz w:val="24"/>
        </w:rPr>
      </w:pPr>
      <w:r w:rsidRPr="00952503">
        <w:rPr>
          <w:rFonts w:ascii="Tahoma" w:hAnsi="Tahoma" w:cs="Tahoma"/>
          <w:b/>
          <w:sz w:val="24"/>
        </w:rPr>
        <w:t>Membership consent for holding additional data</w:t>
      </w:r>
    </w:p>
    <w:p w:rsidR="00150A94" w:rsidRPr="00B506B8" w:rsidRDefault="00150A94" w:rsidP="00B506B8">
      <w:pPr>
        <w:pStyle w:val="ListParagraph"/>
        <w:numPr>
          <w:ilvl w:val="0"/>
          <w:numId w:val="1"/>
        </w:numPr>
        <w:rPr>
          <w:rFonts w:ascii="Tahoma" w:hAnsi="Tahoma" w:cs="Tahoma"/>
          <w:sz w:val="24"/>
        </w:rPr>
      </w:pPr>
      <w:r w:rsidRPr="00B506B8">
        <w:rPr>
          <w:rFonts w:ascii="Tahoma" w:hAnsi="Tahoma" w:cs="Tahoma"/>
          <w:sz w:val="24"/>
        </w:rPr>
        <w:t>Personal data is a key tool for the BFA in managing its membership.</w:t>
      </w:r>
    </w:p>
    <w:p w:rsidR="00150A94" w:rsidRPr="00B506B8" w:rsidRDefault="00150A94" w:rsidP="00B506B8">
      <w:pPr>
        <w:pStyle w:val="ListParagraph"/>
        <w:numPr>
          <w:ilvl w:val="0"/>
          <w:numId w:val="1"/>
        </w:numPr>
        <w:rPr>
          <w:rFonts w:ascii="Tahoma" w:hAnsi="Tahoma" w:cs="Tahoma"/>
          <w:sz w:val="24"/>
        </w:rPr>
      </w:pPr>
      <w:r w:rsidRPr="00B506B8">
        <w:rPr>
          <w:rFonts w:ascii="Tahoma" w:hAnsi="Tahoma" w:cs="Tahoma"/>
          <w:sz w:val="24"/>
        </w:rPr>
        <w:t>Members are required to provide their consent for the BFA officers to hold additional personal data. Such permissions is provided in the form of an ‘opt in’ statement within relevant registration and membership forms.</w:t>
      </w:r>
    </w:p>
    <w:p w:rsidR="00150A94" w:rsidRPr="00B506B8" w:rsidRDefault="00150A94" w:rsidP="00B506B8">
      <w:pPr>
        <w:pStyle w:val="ListParagraph"/>
        <w:numPr>
          <w:ilvl w:val="0"/>
          <w:numId w:val="1"/>
        </w:numPr>
        <w:rPr>
          <w:rFonts w:ascii="Tahoma" w:hAnsi="Tahoma" w:cs="Tahoma"/>
          <w:sz w:val="24"/>
        </w:rPr>
      </w:pPr>
      <w:r w:rsidRPr="00B506B8">
        <w:rPr>
          <w:rFonts w:ascii="Tahoma" w:hAnsi="Tahoma" w:cs="Tahoma"/>
          <w:sz w:val="24"/>
        </w:rPr>
        <w:t>If members withdraw their consent for the holding of such additional data then it will be deleted. Such action may me</w:t>
      </w:r>
      <w:r w:rsidR="002773AD" w:rsidRPr="00B506B8">
        <w:rPr>
          <w:rFonts w:ascii="Tahoma" w:hAnsi="Tahoma" w:cs="Tahoma"/>
          <w:sz w:val="24"/>
        </w:rPr>
        <w:t>a</w:t>
      </w:r>
      <w:r w:rsidRPr="00B506B8">
        <w:rPr>
          <w:rFonts w:ascii="Tahoma" w:hAnsi="Tahoma" w:cs="Tahoma"/>
          <w:sz w:val="24"/>
        </w:rPr>
        <w:t xml:space="preserve">n that member is no longer eligible to participate in some activities. </w:t>
      </w:r>
    </w:p>
    <w:p w:rsidR="00150A94" w:rsidRDefault="00150A94" w:rsidP="002B653E">
      <w:pPr>
        <w:rPr>
          <w:rFonts w:ascii="Tahoma" w:hAnsi="Tahoma" w:cs="Tahoma"/>
          <w:sz w:val="24"/>
        </w:rPr>
      </w:pPr>
    </w:p>
    <w:p w:rsidR="002B653E" w:rsidRPr="00952503" w:rsidRDefault="002B653E" w:rsidP="002B653E">
      <w:pPr>
        <w:rPr>
          <w:rFonts w:ascii="Tahoma" w:hAnsi="Tahoma" w:cs="Tahoma"/>
          <w:b/>
          <w:sz w:val="24"/>
        </w:rPr>
      </w:pPr>
      <w:r w:rsidRPr="00952503">
        <w:rPr>
          <w:rFonts w:ascii="Tahoma" w:hAnsi="Tahoma" w:cs="Tahoma"/>
          <w:b/>
          <w:sz w:val="24"/>
        </w:rPr>
        <w:t>How the BFA protects personal data</w:t>
      </w:r>
    </w:p>
    <w:p w:rsidR="002B653E" w:rsidRPr="00B506B8" w:rsidRDefault="00B541C5" w:rsidP="00B506B8">
      <w:pPr>
        <w:pStyle w:val="ListParagraph"/>
        <w:numPr>
          <w:ilvl w:val="0"/>
          <w:numId w:val="1"/>
        </w:numPr>
        <w:rPr>
          <w:rFonts w:ascii="Tahoma" w:hAnsi="Tahoma" w:cs="Tahoma"/>
          <w:sz w:val="24"/>
        </w:rPr>
      </w:pPr>
      <w:r w:rsidRPr="00B506B8">
        <w:rPr>
          <w:rFonts w:ascii="Tahoma" w:hAnsi="Tahoma" w:cs="Tahoma"/>
          <w:sz w:val="24"/>
        </w:rPr>
        <w:t>The BFA adopt generally accepted standards of technology and operational security in order to protect personal data from loss, misuse, or unauthorised alteration or destruction. The BFA will notify members promptly in the event of a breach of personal data which might expose members to serious risk.</w:t>
      </w:r>
    </w:p>
    <w:p w:rsidR="00B541C5" w:rsidRPr="00B506B8" w:rsidRDefault="00B541C5" w:rsidP="00B506B8">
      <w:pPr>
        <w:pStyle w:val="ListParagraph"/>
        <w:numPr>
          <w:ilvl w:val="0"/>
          <w:numId w:val="1"/>
        </w:numPr>
        <w:rPr>
          <w:rFonts w:ascii="Tahoma" w:hAnsi="Tahoma" w:cs="Tahoma"/>
          <w:sz w:val="24"/>
        </w:rPr>
      </w:pPr>
      <w:r w:rsidRPr="00B506B8">
        <w:rPr>
          <w:rFonts w:ascii="Tahoma" w:hAnsi="Tahoma" w:cs="Tahoma"/>
          <w:sz w:val="24"/>
        </w:rPr>
        <w:t xml:space="preserve">Members are asked to note that the transmission of data over the internet cannot ever be 100% secure. </w:t>
      </w:r>
    </w:p>
    <w:p w:rsidR="00B541C5" w:rsidRPr="00B506B8" w:rsidRDefault="00B541C5" w:rsidP="00B506B8">
      <w:pPr>
        <w:pStyle w:val="ListParagraph"/>
        <w:numPr>
          <w:ilvl w:val="0"/>
          <w:numId w:val="1"/>
        </w:numPr>
        <w:rPr>
          <w:rFonts w:ascii="Tahoma" w:hAnsi="Tahoma" w:cs="Tahoma"/>
          <w:sz w:val="24"/>
        </w:rPr>
      </w:pPr>
      <w:r w:rsidRPr="00B506B8">
        <w:rPr>
          <w:rFonts w:ascii="Tahoma" w:hAnsi="Tahoma" w:cs="Tahoma"/>
          <w:sz w:val="24"/>
        </w:rPr>
        <w:t>The BFA will recognise and use online secure payments systems for payments made online.</w:t>
      </w:r>
    </w:p>
    <w:p w:rsidR="00B541C5" w:rsidRPr="00B506B8" w:rsidRDefault="00B541C5" w:rsidP="00B506B8">
      <w:pPr>
        <w:pStyle w:val="ListParagraph"/>
        <w:numPr>
          <w:ilvl w:val="0"/>
          <w:numId w:val="1"/>
        </w:numPr>
        <w:rPr>
          <w:rFonts w:ascii="Tahoma" w:hAnsi="Tahoma" w:cs="Tahoma"/>
          <w:sz w:val="24"/>
        </w:rPr>
      </w:pPr>
      <w:r w:rsidRPr="00B506B8">
        <w:rPr>
          <w:rFonts w:ascii="Tahoma" w:hAnsi="Tahoma" w:cs="Tahoma"/>
          <w:sz w:val="24"/>
        </w:rPr>
        <w:t xml:space="preserve">Hard copy personal </w:t>
      </w:r>
      <w:r w:rsidR="007A03C6" w:rsidRPr="00B506B8">
        <w:rPr>
          <w:rFonts w:ascii="Tahoma" w:hAnsi="Tahoma" w:cs="Tahoma"/>
          <w:sz w:val="24"/>
        </w:rPr>
        <w:t>data will be he</w:t>
      </w:r>
      <w:r w:rsidRPr="00B506B8">
        <w:rPr>
          <w:rFonts w:ascii="Tahoma" w:hAnsi="Tahoma" w:cs="Tahoma"/>
          <w:sz w:val="24"/>
        </w:rPr>
        <w:t>ld securely</w:t>
      </w:r>
      <w:r w:rsidR="007A03C6" w:rsidRPr="00B506B8">
        <w:rPr>
          <w:rFonts w:ascii="Tahoma" w:hAnsi="Tahoma" w:cs="Tahoma"/>
          <w:sz w:val="24"/>
        </w:rPr>
        <w:t xml:space="preserve"> </w:t>
      </w:r>
      <w:r w:rsidRPr="00B506B8">
        <w:rPr>
          <w:rFonts w:ascii="Tahoma" w:hAnsi="Tahoma" w:cs="Tahoma"/>
          <w:sz w:val="24"/>
        </w:rPr>
        <w:t>(</w:t>
      </w:r>
      <w:r w:rsidR="00A6136D" w:rsidRPr="00B506B8">
        <w:rPr>
          <w:rFonts w:ascii="Tahoma" w:hAnsi="Tahoma" w:cs="Tahoma"/>
          <w:sz w:val="24"/>
        </w:rPr>
        <w:t>i.e.</w:t>
      </w:r>
      <w:r w:rsidRPr="00B506B8">
        <w:rPr>
          <w:rFonts w:ascii="Tahoma" w:hAnsi="Tahoma" w:cs="Tahoma"/>
          <w:sz w:val="24"/>
        </w:rPr>
        <w:t xml:space="preserve"> under </w:t>
      </w:r>
      <w:r w:rsidR="007A03C6" w:rsidRPr="00B506B8">
        <w:rPr>
          <w:rFonts w:ascii="Tahoma" w:hAnsi="Tahoma" w:cs="Tahoma"/>
          <w:sz w:val="24"/>
        </w:rPr>
        <w:t>lock</w:t>
      </w:r>
      <w:r w:rsidRPr="00B506B8">
        <w:rPr>
          <w:rFonts w:ascii="Tahoma" w:hAnsi="Tahoma" w:cs="Tahoma"/>
          <w:sz w:val="24"/>
        </w:rPr>
        <w:t xml:space="preserve"> and key) either</w:t>
      </w:r>
      <w:r w:rsidR="007A03C6" w:rsidRPr="00B506B8">
        <w:rPr>
          <w:rFonts w:ascii="Tahoma" w:hAnsi="Tahoma" w:cs="Tahoma"/>
          <w:sz w:val="24"/>
        </w:rPr>
        <w:t xml:space="preserve"> by th</w:t>
      </w:r>
      <w:r w:rsidRPr="00B506B8">
        <w:rPr>
          <w:rFonts w:ascii="Tahoma" w:hAnsi="Tahoma" w:cs="Tahoma"/>
          <w:sz w:val="24"/>
        </w:rPr>
        <w:t>e</w:t>
      </w:r>
      <w:r w:rsidR="007A03C6" w:rsidRPr="00B506B8">
        <w:rPr>
          <w:rFonts w:ascii="Tahoma" w:hAnsi="Tahoma" w:cs="Tahoma"/>
          <w:sz w:val="24"/>
        </w:rPr>
        <w:t xml:space="preserve"> </w:t>
      </w:r>
      <w:r w:rsidRPr="00B506B8">
        <w:rPr>
          <w:rFonts w:ascii="Tahoma" w:hAnsi="Tahoma" w:cs="Tahoma"/>
          <w:sz w:val="24"/>
        </w:rPr>
        <w:t>dat</w:t>
      </w:r>
      <w:r w:rsidR="007A03C6" w:rsidRPr="00B506B8">
        <w:rPr>
          <w:rFonts w:ascii="Tahoma" w:hAnsi="Tahoma" w:cs="Tahoma"/>
          <w:sz w:val="24"/>
        </w:rPr>
        <w:t>a</w:t>
      </w:r>
      <w:r w:rsidRPr="00B506B8">
        <w:rPr>
          <w:rFonts w:ascii="Tahoma" w:hAnsi="Tahoma" w:cs="Tahoma"/>
          <w:sz w:val="24"/>
        </w:rPr>
        <w:t xml:space="preserve"> </w:t>
      </w:r>
      <w:r w:rsidR="007A03C6" w:rsidRPr="00B506B8">
        <w:rPr>
          <w:rFonts w:ascii="Tahoma" w:hAnsi="Tahoma" w:cs="Tahoma"/>
          <w:sz w:val="24"/>
        </w:rPr>
        <w:t>controller</w:t>
      </w:r>
      <w:r w:rsidRPr="00B506B8">
        <w:rPr>
          <w:rFonts w:ascii="Tahoma" w:hAnsi="Tahoma" w:cs="Tahoma"/>
          <w:sz w:val="24"/>
        </w:rPr>
        <w:t xml:space="preserve"> or by an association official coordinating an event or function.</w:t>
      </w:r>
    </w:p>
    <w:p w:rsidR="00B541C5" w:rsidRPr="00B506B8" w:rsidRDefault="00B541C5" w:rsidP="00B506B8">
      <w:pPr>
        <w:pStyle w:val="ListParagraph"/>
        <w:numPr>
          <w:ilvl w:val="0"/>
          <w:numId w:val="1"/>
        </w:numPr>
        <w:rPr>
          <w:rFonts w:ascii="Tahoma" w:hAnsi="Tahoma" w:cs="Tahoma"/>
          <w:sz w:val="24"/>
        </w:rPr>
      </w:pPr>
      <w:r w:rsidRPr="00B506B8">
        <w:rPr>
          <w:rFonts w:ascii="Tahoma" w:hAnsi="Tahoma" w:cs="Tahoma"/>
          <w:sz w:val="24"/>
        </w:rPr>
        <w:t>Soft copy personal data is primarily used for membership information which is backed up within the UK</w:t>
      </w:r>
      <w:r w:rsidR="007A03C6" w:rsidRPr="00B506B8">
        <w:rPr>
          <w:rFonts w:ascii="Tahoma" w:hAnsi="Tahoma" w:cs="Tahoma"/>
          <w:sz w:val="24"/>
        </w:rPr>
        <w:t xml:space="preserve">. </w:t>
      </w:r>
      <w:r w:rsidRPr="00B506B8">
        <w:rPr>
          <w:rFonts w:ascii="Tahoma" w:hAnsi="Tahoma" w:cs="Tahoma"/>
          <w:sz w:val="24"/>
        </w:rPr>
        <w:t xml:space="preserve">Any systems used by the BFA will </w:t>
      </w:r>
      <w:r w:rsidR="007A03C6" w:rsidRPr="00B506B8">
        <w:rPr>
          <w:rFonts w:ascii="Tahoma" w:hAnsi="Tahoma" w:cs="Tahoma"/>
          <w:sz w:val="24"/>
        </w:rPr>
        <w:t xml:space="preserve">comply with GDPR. Any other software products considered for use in processing personal data will be confirmed compliant with GDPR before adoption. </w:t>
      </w:r>
    </w:p>
    <w:p w:rsidR="007A03C6" w:rsidRDefault="007A03C6" w:rsidP="007A03C6">
      <w:pPr>
        <w:rPr>
          <w:rFonts w:ascii="Tahoma" w:hAnsi="Tahoma" w:cs="Tahoma"/>
          <w:sz w:val="24"/>
        </w:rPr>
      </w:pPr>
    </w:p>
    <w:p w:rsidR="007A03C6" w:rsidRPr="007A03C6" w:rsidRDefault="007A03C6" w:rsidP="007A03C6">
      <w:pPr>
        <w:rPr>
          <w:rFonts w:ascii="Tahoma" w:hAnsi="Tahoma" w:cs="Tahoma"/>
          <w:b/>
          <w:sz w:val="24"/>
        </w:rPr>
      </w:pPr>
      <w:r w:rsidRPr="007A03C6">
        <w:rPr>
          <w:rFonts w:ascii="Tahoma" w:hAnsi="Tahoma" w:cs="Tahoma"/>
          <w:b/>
          <w:sz w:val="24"/>
        </w:rPr>
        <w:t>Publishing of personal data</w:t>
      </w:r>
    </w:p>
    <w:p w:rsidR="007A03C6" w:rsidRPr="00B506B8" w:rsidRDefault="007A03C6" w:rsidP="00B506B8">
      <w:pPr>
        <w:pStyle w:val="ListParagraph"/>
        <w:numPr>
          <w:ilvl w:val="0"/>
          <w:numId w:val="1"/>
        </w:numPr>
        <w:rPr>
          <w:rFonts w:ascii="Tahoma" w:hAnsi="Tahoma" w:cs="Tahoma"/>
          <w:sz w:val="24"/>
        </w:rPr>
      </w:pPr>
      <w:r w:rsidRPr="00B506B8">
        <w:rPr>
          <w:rFonts w:ascii="Tahoma" w:hAnsi="Tahoma" w:cs="Tahoma"/>
          <w:sz w:val="24"/>
        </w:rPr>
        <w:t xml:space="preserve">The minimum contact details of class association officials may be published externally such as on the internet to enable them to carry out their duties. </w:t>
      </w:r>
    </w:p>
    <w:p w:rsidR="007A03C6" w:rsidRPr="00B506B8" w:rsidRDefault="007A03C6" w:rsidP="00B506B8">
      <w:pPr>
        <w:pStyle w:val="ListParagraph"/>
        <w:numPr>
          <w:ilvl w:val="0"/>
          <w:numId w:val="1"/>
        </w:numPr>
        <w:rPr>
          <w:rFonts w:ascii="Tahoma" w:hAnsi="Tahoma" w:cs="Tahoma"/>
          <w:sz w:val="24"/>
        </w:rPr>
      </w:pPr>
      <w:r w:rsidRPr="00B506B8">
        <w:rPr>
          <w:rFonts w:ascii="Tahoma" w:hAnsi="Tahoma" w:cs="Tahoma"/>
          <w:sz w:val="24"/>
        </w:rPr>
        <w:t>Minimum contact details of personnel in clubs or centres hosting BFA events may also have their contact details published for the purpose of that event.</w:t>
      </w:r>
    </w:p>
    <w:p w:rsidR="007A03C6" w:rsidRPr="00B506B8" w:rsidRDefault="007A03C6" w:rsidP="00B506B8">
      <w:pPr>
        <w:pStyle w:val="ListParagraph"/>
        <w:numPr>
          <w:ilvl w:val="0"/>
          <w:numId w:val="1"/>
        </w:numPr>
        <w:rPr>
          <w:rFonts w:ascii="Tahoma" w:hAnsi="Tahoma" w:cs="Tahoma"/>
          <w:sz w:val="24"/>
        </w:rPr>
      </w:pPr>
      <w:r w:rsidRPr="00B506B8">
        <w:rPr>
          <w:rFonts w:ascii="Tahoma" w:hAnsi="Tahoma" w:cs="Tahoma"/>
          <w:sz w:val="24"/>
        </w:rPr>
        <w:t xml:space="preserve">The BFA does publish minimal details (name sail number </w:t>
      </w:r>
      <w:r w:rsidR="00A6136D" w:rsidRPr="00B506B8">
        <w:rPr>
          <w:rFonts w:ascii="Tahoma" w:hAnsi="Tahoma" w:cs="Tahoma"/>
          <w:sz w:val="24"/>
        </w:rPr>
        <w:t>etc.</w:t>
      </w:r>
      <w:r w:rsidRPr="00B506B8">
        <w:rPr>
          <w:rFonts w:ascii="Tahoma" w:hAnsi="Tahoma" w:cs="Tahoma"/>
          <w:sz w:val="24"/>
        </w:rPr>
        <w:t>) of members who compete in events as part of the results and event management systems. The publication of such materials is to promote Finn racing and will be done in the legitimate interests of the BFA and its members.</w:t>
      </w:r>
    </w:p>
    <w:p w:rsidR="007A03C6" w:rsidRPr="00B506B8" w:rsidRDefault="007A03C6" w:rsidP="00B506B8">
      <w:pPr>
        <w:pStyle w:val="ListParagraph"/>
        <w:numPr>
          <w:ilvl w:val="0"/>
          <w:numId w:val="1"/>
        </w:numPr>
        <w:rPr>
          <w:rFonts w:ascii="Tahoma" w:hAnsi="Tahoma" w:cs="Tahoma"/>
          <w:sz w:val="24"/>
        </w:rPr>
      </w:pPr>
      <w:r w:rsidRPr="00B506B8">
        <w:rPr>
          <w:rFonts w:ascii="Tahoma" w:hAnsi="Tahoma" w:cs="Tahoma"/>
          <w:sz w:val="24"/>
        </w:rPr>
        <w:t>Those publishing personal data will seek written consent before publication.</w:t>
      </w:r>
    </w:p>
    <w:p w:rsidR="007A03C6" w:rsidRPr="00B506B8" w:rsidRDefault="007A03C6" w:rsidP="00B506B8">
      <w:pPr>
        <w:pStyle w:val="ListParagraph"/>
        <w:numPr>
          <w:ilvl w:val="0"/>
          <w:numId w:val="1"/>
        </w:numPr>
        <w:rPr>
          <w:rFonts w:ascii="Tahoma" w:hAnsi="Tahoma" w:cs="Tahoma"/>
          <w:sz w:val="24"/>
        </w:rPr>
      </w:pPr>
      <w:r w:rsidRPr="00B506B8">
        <w:rPr>
          <w:rFonts w:ascii="Tahoma" w:hAnsi="Tahoma" w:cs="Tahoma"/>
          <w:sz w:val="24"/>
        </w:rPr>
        <w:t>The BFA will never sell members personal data.</w:t>
      </w:r>
    </w:p>
    <w:p w:rsidR="007A03C6" w:rsidRPr="00B506B8" w:rsidRDefault="007A03C6" w:rsidP="00B506B8">
      <w:pPr>
        <w:pStyle w:val="ListParagraph"/>
        <w:numPr>
          <w:ilvl w:val="0"/>
          <w:numId w:val="1"/>
        </w:numPr>
        <w:rPr>
          <w:rFonts w:ascii="Tahoma" w:hAnsi="Tahoma" w:cs="Tahoma"/>
          <w:sz w:val="24"/>
        </w:rPr>
      </w:pPr>
      <w:r w:rsidRPr="00B506B8">
        <w:rPr>
          <w:rFonts w:ascii="Tahoma" w:hAnsi="Tahoma" w:cs="Tahoma"/>
          <w:sz w:val="24"/>
        </w:rPr>
        <w:t xml:space="preserve">The BFA will not share personal data with third parties without prior consent ( which members are free to withhold) </w:t>
      </w:r>
      <w:r w:rsidR="00921484" w:rsidRPr="00B506B8">
        <w:rPr>
          <w:rFonts w:ascii="Tahoma" w:hAnsi="Tahoma" w:cs="Tahoma"/>
          <w:sz w:val="24"/>
        </w:rPr>
        <w:t>except where required to do so by law or as set out in the tables below or when said provision is a condition of the BFA providing a service or holding an event.</w:t>
      </w:r>
    </w:p>
    <w:p w:rsidR="00921484" w:rsidRPr="00B506B8" w:rsidRDefault="00921484" w:rsidP="00B506B8">
      <w:pPr>
        <w:pStyle w:val="ListParagraph"/>
        <w:numPr>
          <w:ilvl w:val="0"/>
          <w:numId w:val="1"/>
        </w:numPr>
        <w:rPr>
          <w:rFonts w:ascii="Tahoma" w:hAnsi="Tahoma" w:cs="Tahoma"/>
          <w:sz w:val="24"/>
        </w:rPr>
      </w:pPr>
      <w:r w:rsidRPr="00B506B8">
        <w:rPr>
          <w:rFonts w:ascii="Tahoma" w:hAnsi="Tahoma" w:cs="Tahoma"/>
          <w:sz w:val="24"/>
        </w:rPr>
        <w:t xml:space="preserve">The BFA may pass personal data to third parties who deliver a service on behalf of the BFA who for the purpose of completing services to members. However, The BFA will disclose only the personal data that is necessary for the third party to deliver a service and where </w:t>
      </w:r>
      <w:r w:rsidRPr="00B506B8">
        <w:rPr>
          <w:rFonts w:ascii="Tahoma" w:hAnsi="Tahoma" w:cs="Tahoma"/>
          <w:sz w:val="24"/>
        </w:rPr>
        <w:lastRenderedPageBreak/>
        <w:t xml:space="preserve">the BFA has a contract in place that requires them to keep BFA provided material secure and not to use it for their own purposes. </w:t>
      </w:r>
    </w:p>
    <w:p w:rsidR="00D01157" w:rsidRDefault="00D01157" w:rsidP="00D01157">
      <w:pPr>
        <w:rPr>
          <w:rFonts w:ascii="Tahoma" w:hAnsi="Tahoma" w:cs="Tahoma"/>
          <w:sz w:val="24"/>
        </w:rPr>
      </w:pPr>
    </w:p>
    <w:p w:rsidR="00D01157" w:rsidRPr="00D01157" w:rsidRDefault="00D01157" w:rsidP="00D01157">
      <w:pPr>
        <w:rPr>
          <w:rFonts w:ascii="Tahoma" w:hAnsi="Tahoma" w:cs="Tahoma"/>
          <w:b/>
          <w:sz w:val="24"/>
        </w:rPr>
      </w:pPr>
      <w:r w:rsidRPr="00D01157">
        <w:rPr>
          <w:rFonts w:ascii="Tahoma" w:hAnsi="Tahoma" w:cs="Tahoma"/>
          <w:b/>
          <w:sz w:val="24"/>
        </w:rPr>
        <w:t>Disclosure of your personal information</w:t>
      </w:r>
    </w:p>
    <w:p w:rsidR="00FA1DD8" w:rsidRPr="00FA1DD8" w:rsidRDefault="00FA1DD8" w:rsidP="00B506B8">
      <w:pPr>
        <w:pStyle w:val="Body"/>
        <w:numPr>
          <w:ilvl w:val="0"/>
          <w:numId w:val="1"/>
        </w:numPr>
        <w:spacing w:before="80" w:after="80"/>
        <w:rPr>
          <w:rFonts w:ascii="Tahoma" w:eastAsiaTheme="minorHAnsi" w:hAnsi="Tahoma" w:cs="Tahoma"/>
          <w:sz w:val="24"/>
          <w:szCs w:val="22"/>
          <w:lang w:eastAsia="en-US"/>
        </w:rPr>
      </w:pPr>
      <w:r w:rsidRPr="00FA1DD8">
        <w:rPr>
          <w:rFonts w:ascii="Tahoma" w:eastAsiaTheme="minorHAnsi" w:hAnsi="Tahoma" w:cs="Tahoma"/>
          <w:sz w:val="24"/>
          <w:szCs w:val="22"/>
          <w:lang w:eastAsia="en-US"/>
        </w:rPr>
        <w:t>We share personal information with the following parties:</w:t>
      </w:r>
    </w:p>
    <w:p w:rsidR="00FA1DD8" w:rsidRDefault="00FA1DD8" w:rsidP="00FA1DD8">
      <w:pPr>
        <w:pStyle w:val="ListParagraph"/>
        <w:numPr>
          <w:ilvl w:val="1"/>
          <w:numId w:val="11"/>
        </w:numPr>
        <w:spacing w:after="200" w:line="276" w:lineRule="auto"/>
        <w:ind w:left="993"/>
        <w:jc w:val="both"/>
        <w:rPr>
          <w:rFonts w:ascii="Tahoma" w:hAnsi="Tahoma" w:cs="Tahoma"/>
          <w:sz w:val="24"/>
        </w:rPr>
      </w:pPr>
      <w:r>
        <w:rPr>
          <w:rFonts w:ascii="Tahoma" w:hAnsi="Tahoma" w:cs="Tahoma"/>
          <w:sz w:val="24"/>
        </w:rPr>
        <w:t xml:space="preserve">any party approved by you for the purposes of event management </w:t>
      </w:r>
    </w:p>
    <w:p w:rsidR="00FA1DD8" w:rsidRPr="00FA1DD8" w:rsidRDefault="00FA1DD8" w:rsidP="00FA1DD8">
      <w:pPr>
        <w:pStyle w:val="ListParagraph"/>
        <w:numPr>
          <w:ilvl w:val="1"/>
          <w:numId w:val="11"/>
        </w:numPr>
        <w:spacing w:after="200" w:line="276" w:lineRule="auto"/>
        <w:ind w:left="993"/>
        <w:jc w:val="both"/>
        <w:rPr>
          <w:rFonts w:ascii="Tahoma" w:hAnsi="Tahoma" w:cs="Tahoma"/>
          <w:sz w:val="24"/>
        </w:rPr>
      </w:pPr>
      <w:r>
        <w:rPr>
          <w:rFonts w:ascii="Tahoma" w:hAnsi="Tahoma" w:cs="Tahoma"/>
          <w:sz w:val="24"/>
        </w:rPr>
        <w:t>t</w:t>
      </w:r>
      <w:r w:rsidRPr="00FA1DD8">
        <w:rPr>
          <w:rFonts w:ascii="Tahoma" w:hAnsi="Tahoma" w:cs="Tahoma"/>
          <w:sz w:val="24"/>
        </w:rPr>
        <w:t xml:space="preserve">o </w:t>
      </w:r>
      <w:r>
        <w:rPr>
          <w:rFonts w:ascii="Tahoma" w:hAnsi="Tahoma" w:cs="Tahoma"/>
          <w:sz w:val="24"/>
        </w:rPr>
        <w:t>international sailing bodies g</w:t>
      </w:r>
      <w:r w:rsidRPr="00FA1DD8">
        <w:rPr>
          <w:rFonts w:ascii="Tahoma" w:hAnsi="Tahoma" w:cs="Tahoma"/>
          <w:sz w:val="24"/>
        </w:rPr>
        <w:t xml:space="preserve">overning </w:t>
      </w:r>
      <w:r>
        <w:rPr>
          <w:rFonts w:ascii="Tahoma" w:hAnsi="Tahoma" w:cs="Tahoma"/>
          <w:sz w:val="24"/>
        </w:rPr>
        <w:t>the BFA</w:t>
      </w:r>
      <w:r w:rsidRPr="00FA1DD8">
        <w:rPr>
          <w:rFonts w:ascii="Tahoma" w:hAnsi="Tahoma" w:cs="Tahoma"/>
          <w:sz w:val="24"/>
        </w:rPr>
        <w:t>: to allow them to properly administer the sports on a loc</w:t>
      </w:r>
      <w:r>
        <w:rPr>
          <w:rFonts w:ascii="Tahoma" w:hAnsi="Tahoma" w:cs="Tahoma"/>
          <w:sz w:val="24"/>
        </w:rPr>
        <w:t>al, regional and national level</w:t>
      </w:r>
    </w:p>
    <w:p w:rsidR="00FA1DD8" w:rsidRPr="00FA1DD8" w:rsidRDefault="00FA1DD8" w:rsidP="00FA1DD8">
      <w:pPr>
        <w:pStyle w:val="ListParagraph"/>
        <w:numPr>
          <w:ilvl w:val="1"/>
          <w:numId w:val="11"/>
        </w:numPr>
        <w:spacing w:after="200" w:line="276" w:lineRule="auto"/>
        <w:ind w:left="993"/>
        <w:jc w:val="both"/>
        <w:rPr>
          <w:rFonts w:ascii="Tahoma" w:hAnsi="Tahoma" w:cs="Tahoma"/>
          <w:sz w:val="24"/>
        </w:rPr>
      </w:pPr>
      <w:r>
        <w:rPr>
          <w:rFonts w:ascii="Tahoma" w:hAnsi="Tahoma" w:cs="Tahoma"/>
          <w:sz w:val="24"/>
        </w:rPr>
        <w:t>specific</w:t>
      </w:r>
      <w:r w:rsidRPr="00FA1DD8">
        <w:rPr>
          <w:rFonts w:ascii="Tahoma" w:hAnsi="Tahoma" w:cs="Tahoma"/>
          <w:sz w:val="24"/>
        </w:rPr>
        <w:t xml:space="preserve"> service providers: for example, email marketing specialists, payment processors, data analysis CCTV contractors, contractors or suppliers and IT services; </w:t>
      </w:r>
    </w:p>
    <w:p w:rsidR="00FA1DD8" w:rsidRPr="00FA1DD8" w:rsidRDefault="00FA1DD8" w:rsidP="00FA1DD8">
      <w:pPr>
        <w:pStyle w:val="ListParagraph"/>
        <w:numPr>
          <w:ilvl w:val="1"/>
          <w:numId w:val="11"/>
        </w:numPr>
        <w:spacing w:after="200" w:line="276" w:lineRule="auto"/>
        <w:ind w:left="993"/>
        <w:jc w:val="both"/>
        <w:rPr>
          <w:rFonts w:ascii="Tahoma" w:hAnsi="Tahoma" w:cs="Tahoma"/>
          <w:sz w:val="24"/>
        </w:rPr>
      </w:pPr>
      <w:r>
        <w:rPr>
          <w:rFonts w:ascii="Tahoma" w:hAnsi="Tahoma" w:cs="Tahoma"/>
          <w:sz w:val="24"/>
        </w:rPr>
        <w:t xml:space="preserve">event organisers and </w:t>
      </w:r>
      <w:r w:rsidRPr="00FA1DD8">
        <w:rPr>
          <w:rFonts w:ascii="Tahoma" w:hAnsi="Tahoma" w:cs="Tahoma"/>
          <w:sz w:val="24"/>
        </w:rPr>
        <w:t>sub-contractors, such as couriers, import/export agents, shippers</w:t>
      </w:r>
      <w:r>
        <w:rPr>
          <w:rFonts w:ascii="Tahoma" w:hAnsi="Tahoma" w:cs="Tahoma"/>
          <w:sz w:val="24"/>
        </w:rPr>
        <w:t xml:space="preserve"> when organising events</w:t>
      </w:r>
      <w:r w:rsidRPr="00FA1DD8">
        <w:rPr>
          <w:rFonts w:ascii="Tahoma" w:hAnsi="Tahoma" w:cs="Tahoma"/>
          <w:sz w:val="24"/>
        </w:rPr>
        <w:t xml:space="preserve">; </w:t>
      </w:r>
    </w:p>
    <w:p w:rsidR="00FA1DD8" w:rsidRPr="00FA1DD8" w:rsidRDefault="00FA1DD8" w:rsidP="00FA1DD8">
      <w:pPr>
        <w:pStyle w:val="ListParagraph"/>
        <w:numPr>
          <w:ilvl w:val="1"/>
          <w:numId w:val="11"/>
        </w:numPr>
        <w:spacing w:after="200" w:line="276" w:lineRule="auto"/>
        <w:ind w:left="993"/>
        <w:jc w:val="both"/>
        <w:rPr>
          <w:rFonts w:ascii="Tahoma" w:hAnsi="Tahoma" w:cs="Tahoma"/>
          <w:sz w:val="24"/>
        </w:rPr>
      </w:pPr>
      <w:r>
        <w:rPr>
          <w:rFonts w:ascii="Tahoma" w:hAnsi="Tahoma" w:cs="Tahoma"/>
          <w:sz w:val="24"/>
        </w:rPr>
        <w:t>our c</w:t>
      </w:r>
      <w:r w:rsidRPr="00FA1DD8">
        <w:rPr>
          <w:rFonts w:ascii="Tahoma" w:hAnsi="Tahoma" w:cs="Tahoma"/>
          <w:sz w:val="24"/>
        </w:rPr>
        <w:t xml:space="preserve">ommercial </w:t>
      </w:r>
      <w:r>
        <w:rPr>
          <w:rFonts w:ascii="Tahoma" w:hAnsi="Tahoma" w:cs="Tahoma"/>
          <w:sz w:val="24"/>
        </w:rPr>
        <w:t>p</w:t>
      </w:r>
      <w:r w:rsidRPr="00FA1DD8">
        <w:rPr>
          <w:rFonts w:ascii="Tahoma" w:hAnsi="Tahoma" w:cs="Tahoma"/>
          <w:sz w:val="24"/>
        </w:rPr>
        <w:t>artners: for the purposes of providing you with information on any special offers, opportunities, products and services and other commercial benefits provided by our commercial partners as part of your membership package</w:t>
      </w:r>
      <w:r>
        <w:rPr>
          <w:rFonts w:ascii="Tahoma" w:hAnsi="Tahoma" w:cs="Tahoma"/>
          <w:sz w:val="24"/>
        </w:rPr>
        <w:t xml:space="preserve"> </w:t>
      </w:r>
      <w:r w:rsidRPr="00FA1DD8">
        <w:rPr>
          <w:rFonts w:ascii="Tahoma" w:hAnsi="Tahoma" w:cs="Tahoma"/>
          <w:sz w:val="24"/>
        </w:rPr>
        <w:t>where you have given your ex</w:t>
      </w:r>
      <w:r>
        <w:rPr>
          <w:rFonts w:ascii="Tahoma" w:hAnsi="Tahoma" w:cs="Tahoma"/>
          <w:sz w:val="24"/>
        </w:rPr>
        <w:t>press for us to do so</w:t>
      </w:r>
      <w:r w:rsidRPr="00FA1DD8">
        <w:rPr>
          <w:rFonts w:ascii="Tahoma" w:hAnsi="Tahoma" w:cs="Tahoma"/>
          <w:sz w:val="24"/>
        </w:rPr>
        <w:t xml:space="preserve">; </w:t>
      </w:r>
    </w:p>
    <w:p w:rsidR="00FA1DD8" w:rsidRPr="00FA1DD8" w:rsidRDefault="00FA1DD8" w:rsidP="00FA1DD8">
      <w:pPr>
        <w:pStyle w:val="ListParagraph"/>
        <w:numPr>
          <w:ilvl w:val="1"/>
          <w:numId w:val="11"/>
        </w:numPr>
        <w:spacing w:after="200" w:line="276" w:lineRule="auto"/>
        <w:ind w:left="993"/>
        <w:jc w:val="both"/>
        <w:rPr>
          <w:rFonts w:ascii="Tahoma" w:hAnsi="Tahoma" w:cs="Tahoma"/>
          <w:sz w:val="24"/>
        </w:rPr>
      </w:pPr>
      <w:r>
        <w:rPr>
          <w:rFonts w:ascii="Tahoma" w:hAnsi="Tahoma" w:cs="Tahoma"/>
          <w:sz w:val="24"/>
        </w:rPr>
        <w:t>the g</w:t>
      </w:r>
      <w:r w:rsidRPr="00FA1DD8">
        <w:rPr>
          <w:rFonts w:ascii="Tahoma" w:hAnsi="Tahoma" w:cs="Tahoma"/>
          <w:sz w:val="24"/>
        </w:rPr>
        <w:t>overnment or our regulators: where we are required to do so by law or to assist with their investigations or initiatives.</w:t>
      </w:r>
    </w:p>
    <w:p w:rsidR="00FA1DD8" w:rsidRPr="00FA1DD8" w:rsidRDefault="00FA1DD8" w:rsidP="00FA1DD8">
      <w:pPr>
        <w:pStyle w:val="ListParagraph"/>
        <w:numPr>
          <w:ilvl w:val="1"/>
          <w:numId w:val="11"/>
        </w:numPr>
        <w:spacing w:after="200" w:line="276" w:lineRule="auto"/>
        <w:ind w:left="993"/>
        <w:jc w:val="both"/>
        <w:rPr>
          <w:rFonts w:ascii="Tahoma" w:hAnsi="Tahoma" w:cs="Tahoma"/>
          <w:sz w:val="24"/>
        </w:rPr>
      </w:pPr>
      <w:r w:rsidRPr="00FA1DD8">
        <w:rPr>
          <w:rFonts w:ascii="Tahoma" w:hAnsi="Tahoma" w:cs="Tahoma"/>
          <w:sz w:val="24"/>
        </w:rPr>
        <w:t>Police, law enforcement and security services: to assist with the investigation and prevention of crime and the protection of national security.</w:t>
      </w:r>
    </w:p>
    <w:p w:rsidR="00FA1DD8" w:rsidRPr="00B506B8" w:rsidRDefault="00FA1DD8" w:rsidP="00B506B8">
      <w:pPr>
        <w:pStyle w:val="ListParagraph"/>
        <w:numPr>
          <w:ilvl w:val="0"/>
          <w:numId w:val="1"/>
        </w:numPr>
        <w:spacing w:after="200" w:line="276" w:lineRule="auto"/>
        <w:jc w:val="both"/>
        <w:rPr>
          <w:rFonts w:ascii="Tahoma" w:hAnsi="Tahoma" w:cs="Tahoma"/>
          <w:sz w:val="24"/>
        </w:rPr>
      </w:pPr>
      <w:r w:rsidRPr="00B506B8">
        <w:rPr>
          <w:rFonts w:ascii="Tahoma" w:hAnsi="Tahoma" w:cs="Tahoma"/>
          <w:sz w:val="24"/>
        </w:rPr>
        <w:t xml:space="preserve">The personal information we collect may be transferred to and stored </w:t>
      </w:r>
      <w:r w:rsidRPr="00B506B8">
        <w:rPr>
          <w:rFonts w:ascii="Tahoma" w:hAnsi="Tahoma" w:cs="Tahoma"/>
          <w:sz w:val="24"/>
        </w:rPr>
        <w:t xml:space="preserve">by World Sailing the International Olympic Committee and the International Finn Association. </w:t>
      </w:r>
    </w:p>
    <w:p w:rsidR="00F73949" w:rsidRPr="00F73949" w:rsidRDefault="00F73949" w:rsidP="00F73949">
      <w:pPr>
        <w:rPr>
          <w:rFonts w:ascii="Tahoma" w:hAnsi="Tahoma" w:cs="Tahoma"/>
          <w:b/>
          <w:sz w:val="24"/>
        </w:rPr>
      </w:pPr>
      <w:r w:rsidRPr="00F73949">
        <w:rPr>
          <w:rFonts w:ascii="Tahoma" w:hAnsi="Tahoma" w:cs="Tahoma"/>
          <w:b/>
          <w:sz w:val="24"/>
        </w:rPr>
        <w:t>Subject access requests</w:t>
      </w:r>
    </w:p>
    <w:p w:rsidR="00F73949" w:rsidRPr="00B506B8" w:rsidRDefault="00F73949" w:rsidP="00B506B8">
      <w:pPr>
        <w:pStyle w:val="ListParagraph"/>
        <w:numPr>
          <w:ilvl w:val="0"/>
          <w:numId w:val="1"/>
        </w:numPr>
        <w:rPr>
          <w:rFonts w:ascii="Tahoma" w:hAnsi="Tahoma" w:cs="Tahoma"/>
          <w:sz w:val="24"/>
        </w:rPr>
      </w:pPr>
      <w:r w:rsidRPr="00B506B8">
        <w:rPr>
          <w:rFonts w:ascii="Tahoma" w:hAnsi="Tahoma" w:cs="Tahoma"/>
          <w:sz w:val="24"/>
        </w:rPr>
        <w:t xml:space="preserve">Data subjects (member) may request a listing of their information held being processed concerning themselves only. A member can request a data access request by writing to the Hon Secretary. The data controller should action such requests within a period of 1 month, following a check to confirm the identity of the data subject and that such a request concerns personal data. The BFA may charge if such a request is manifestly unfounded or excessive. </w:t>
      </w:r>
    </w:p>
    <w:p w:rsidR="00F73949" w:rsidRDefault="00F73949" w:rsidP="00F73949">
      <w:pPr>
        <w:rPr>
          <w:rFonts w:ascii="Tahoma" w:hAnsi="Tahoma" w:cs="Tahoma"/>
          <w:sz w:val="24"/>
        </w:rPr>
      </w:pPr>
    </w:p>
    <w:p w:rsidR="00F73949" w:rsidRPr="00F73949" w:rsidRDefault="00F73949" w:rsidP="00F73949">
      <w:pPr>
        <w:rPr>
          <w:rFonts w:ascii="Tahoma" w:hAnsi="Tahoma" w:cs="Tahoma"/>
          <w:b/>
          <w:sz w:val="24"/>
        </w:rPr>
      </w:pPr>
      <w:r w:rsidRPr="00F73949">
        <w:rPr>
          <w:rFonts w:ascii="Tahoma" w:hAnsi="Tahoma" w:cs="Tahoma"/>
          <w:b/>
          <w:sz w:val="24"/>
        </w:rPr>
        <w:t>Members rights, complaints and queries</w:t>
      </w:r>
    </w:p>
    <w:p w:rsidR="00D01157" w:rsidRPr="00B506B8" w:rsidRDefault="00D01157" w:rsidP="00B506B8">
      <w:pPr>
        <w:pStyle w:val="ListParagraph"/>
        <w:numPr>
          <w:ilvl w:val="0"/>
          <w:numId w:val="1"/>
        </w:numPr>
        <w:rPr>
          <w:rFonts w:ascii="Tahoma" w:hAnsi="Tahoma" w:cs="Tahoma"/>
          <w:sz w:val="24"/>
        </w:rPr>
      </w:pPr>
      <w:r w:rsidRPr="00B506B8">
        <w:rPr>
          <w:rFonts w:ascii="Tahoma" w:hAnsi="Tahoma" w:cs="Tahoma"/>
          <w:sz w:val="24"/>
        </w:rPr>
        <w:t xml:space="preserve">Where you have given us your consent to use your personal information in a particular manner, you have the right to withdraw this consent at any time, which you may do </w:t>
      </w:r>
      <w:r w:rsidRPr="00B506B8">
        <w:rPr>
          <w:rFonts w:ascii="Tahoma" w:hAnsi="Tahoma" w:cs="Tahoma"/>
          <w:sz w:val="24"/>
        </w:rPr>
        <w:t>by contacting the BFA Hon Secretary.</w:t>
      </w:r>
    </w:p>
    <w:p w:rsidR="00F73949" w:rsidRPr="00B506B8" w:rsidRDefault="00F73949" w:rsidP="00B506B8">
      <w:pPr>
        <w:pStyle w:val="ListParagraph"/>
        <w:numPr>
          <w:ilvl w:val="0"/>
          <w:numId w:val="1"/>
        </w:numPr>
        <w:rPr>
          <w:rFonts w:ascii="Tahoma" w:hAnsi="Tahoma" w:cs="Tahoma"/>
          <w:sz w:val="24"/>
        </w:rPr>
      </w:pPr>
      <w:r w:rsidRPr="00B506B8">
        <w:rPr>
          <w:rFonts w:ascii="Tahoma" w:hAnsi="Tahoma" w:cs="Tahoma"/>
          <w:sz w:val="24"/>
        </w:rPr>
        <w:t>Mem</w:t>
      </w:r>
      <w:r w:rsidR="00B506B8" w:rsidRPr="00B506B8">
        <w:rPr>
          <w:rFonts w:ascii="Tahoma" w:hAnsi="Tahoma" w:cs="Tahoma"/>
          <w:sz w:val="24"/>
        </w:rPr>
        <w:t>ber</w:t>
      </w:r>
      <w:r w:rsidRPr="00B506B8">
        <w:rPr>
          <w:rFonts w:ascii="Tahoma" w:hAnsi="Tahoma" w:cs="Tahoma"/>
          <w:sz w:val="24"/>
        </w:rPr>
        <w:t>s</w:t>
      </w:r>
      <w:r w:rsidR="00B506B8" w:rsidRPr="00B506B8">
        <w:rPr>
          <w:rFonts w:ascii="Tahoma" w:hAnsi="Tahoma" w:cs="Tahoma"/>
          <w:sz w:val="24"/>
        </w:rPr>
        <w:t xml:space="preserve"> </w:t>
      </w:r>
      <w:r w:rsidRPr="00B506B8">
        <w:rPr>
          <w:rFonts w:ascii="Tahoma" w:hAnsi="Tahoma" w:cs="Tahoma"/>
          <w:sz w:val="24"/>
        </w:rPr>
        <w:t>have the following rights under GDPR</w:t>
      </w:r>
      <w:r w:rsidR="00A6136D">
        <w:rPr>
          <w:rFonts w:ascii="Tahoma" w:hAnsi="Tahoma" w:cs="Tahoma"/>
          <w:sz w:val="24"/>
        </w:rPr>
        <w:t>:</w:t>
      </w:r>
    </w:p>
    <w:p w:rsidR="00F73949" w:rsidRPr="00A6136D" w:rsidRDefault="00F73949" w:rsidP="00A6136D">
      <w:pPr>
        <w:pStyle w:val="ListParagraph"/>
        <w:numPr>
          <w:ilvl w:val="0"/>
          <w:numId w:val="26"/>
        </w:numPr>
        <w:rPr>
          <w:rFonts w:ascii="Tahoma" w:hAnsi="Tahoma" w:cs="Tahoma"/>
          <w:sz w:val="24"/>
        </w:rPr>
      </w:pPr>
      <w:r w:rsidRPr="00A6136D">
        <w:rPr>
          <w:rFonts w:ascii="Tahoma" w:hAnsi="Tahoma" w:cs="Tahoma"/>
          <w:sz w:val="24"/>
        </w:rPr>
        <w:t>to access their personal data</w:t>
      </w:r>
    </w:p>
    <w:p w:rsidR="00F73949" w:rsidRPr="00A6136D" w:rsidRDefault="00F73949" w:rsidP="00A6136D">
      <w:pPr>
        <w:pStyle w:val="ListParagraph"/>
        <w:numPr>
          <w:ilvl w:val="0"/>
          <w:numId w:val="26"/>
        </w:numPr>
        <w:rPr>
          <w:rFonts w:ascii="Tahoma" w:hAnsi="Tahoma" w:cs="Tahoma"/>
          <w:sz w:val="24"/>
        </w:rPr>
      </w:pPr>
      <w:r w:rsidRPr="00A6136D">
        <w:rPr>
          <w:rFonts w:ascii="Tahoma" w:hAnsi="Tahoma" w:cs="Tahoma"/>
          <w:sz w:val="24"/>
        </w:rPr>
        <w:t>to be provided with information about how their personal data is processed</w:t>
      </w:r>
    </w:p>
    <w:p w:rsidR="00F73949" w:rsidRPr="00A6136D" w:rsidRDefault="00F73949" w:rsidP="00A6136D">
      <w:pPr>
        <w:pStyle w:val="ListParagraph"/>
        <w:numPr>
          <w:ilvl w:val="0"/>
          <w:numId w:val="26"/>
        </w:numPr>
        <w:rPr>
          <w:rFonts w:ascii="Tahoma" w:hAnsi="Tahoma" w:cs="Tahoma"/>
          <w:sz w:val="24"/>
        </w:rPr>
      </w:pPr>
      <w:r w:rsidRPr="00A6136D">
        <w:rPr>
          <w:rFonts w:ascii="Tahoma" w:hAnsi="Tahoma" w:cs="Tahoma"/>
          <w:sz w:val="24"/>
        </w:rPr>
        <w:t>to have their personal data corrected</w:t>
      </w:r>
    </w:p>
    <w:p w:rsidR="00F73949" w:rsidRPr="00A6136D" w:rsidRDefault="00F73949" w:rsidP="00A6136D">
      <w:pPr>
        <w:pStyle w:val="ListParagraph"/>
        <w:numPr>
          <w:ilvl w:val="0"/>
          <w:numId w:val="26"/>
        </w:numPr>
        <w:rPr>
          <w:rFonts w:ascii="Tahoma" w:hAnsi="Tahoma" w:cs="Tahoma"/>
          <w:sz w:val="24"/>
        </w:rPr>
      </w:pPr>
      <w:r w:rsidRPr="00A6136D">
        <w:rPr>
          <w:rFonts w:ascii="Tahoma" w:hAnsi="Tahoma" w:cs="Tahoma"/>
          <w:sz w:val="24"/>
        </w:rPr>
        <w:t>to have their personal data erased in certain circumstances</w:t>
      </w:r>
    </w:p>
    <w:p w:rsidR="00F73949" w:rsidRPr="00A6136D" w:rsidRDefault="00F73949" w:rsidP="00A6136D">
      <w:pPr>
        <w:pStyle w:val="ListParagraph"/>
        <w:numPr>
          <w:ilvl w:val="0"/>
          <w:numId w:val="26"/>
        </w:numPr>
        <w:rPr>
          <w:rFonts w:ascii="Tahoma" w:hAnsi="Tahoma" w:cs="Tahoma"/>
          <w:sz w:val="24"/>
        </w:rPr>
      </w:pPr>
      <w:r w:rsidRPr="00A6136D">
        <w:rPr>
          <w:rFonts w:ascii="Tahoma" w:hAnsi="Tahoma" w:cs="Tahoma"/>
          <w:sz w:val="24"/>
        </w:rPr>
        <w:t>to object to or restrict how their personal data is processed</w:t>
      </w:r>
    </w:p>
    <w:p w:rsidR="00F73949" w:rsidRPr="00A6136D" w:rsidRDefault="00F73949" w:rsidP="00A6136D">
      <w:pPr>
        <w:pStyle w:val="ListParagraph"/>
        <w:numPr>
          <w:ilvl w:val="0"/>
          <w:numId w:val="26"/>
        </w:numPr>
        <w:rPr>
          <w:rFonts w:ascii="Tahoma" w:hAnsi="Tahoma" w:cs="Tahoma"/>
          <w:sz w:val="24"/>
        </w:rPr>
      </w:pPr>
      <w:r w:rsidRPr="00A6136D">
        <w:rPr>
          <w:rFonts w:ascii="Tahoma" w:hAnsi="Tahoma" w:cs="Tahoma"/>
          <w:sz w:val="24"/>
        </w:rPr>
        <w:t>to have their personal data transferred to themselves or to another organisation in certain circumstances.</w:t>
      </w:r>
      <w:bookmarkStart w:id="0" w:name="_GoBack"/>
      <w:bookmarkEnd w:id="0"/>
    </w:p>
    <w:p w:rsidR="00F73949" w:rsidRPr="00B506B8" w:rsidRDefault="00F73949" w:rsidP="00B506B8">
      <w:pPr>
        <w:pStyle w:val="ListParagraph"/>
        <w:numPr>
          <w:ilvl w:val="0"/>
          <w:numId w:val="1"/>
        </w:numPr>
        <w:rPr>
          <w:rFonts w:ascii="Tahoma" w:hAnsi="Tahoma" w:cs="Tahoma"/>
          <w:sz w:val="24"/>
        </w:rPr>
      </w:pPr>
      <w:r w:rsidRPr="00B506B8">
        <w:rPr>
          <w:rFonts w:ascii="Tahoma" w:hAnsi="Tahoma" w:cs="Tahoma"/>
          <w:sz w:val="24"/>
        </w:rPr>
        <w:t xml:space="preserve">Members have the right to make complaints about the BFA processes their personal data to the Information Commissioner </w:t>
      </w:r>
      <w:hyperlink r:id="rId7" w:history="1">
        <w:r w:rsidRPr="00B506B8">
          <w:rPr>
            <w:rStyle w:val="Hyperlink"/>
            <w:rFonts w:ascii="Tahoma" w:hAnsi="Tahoma" w:cs="Tahoma"/>
            <w:sz w:val="24"/>
          </w:rPr>
          <w:t>www.ico.org.uk/concerns</w:t>
        </w:r>
      </w:hyperlink>
      <w:r w:rsidRPr="00B506B8">
        <w:rPr>
          <w:rFonts w:ascii="Tahoma" w:hAnsi="Tahoma" w:cs="Tahoma"/>
          <w:sz w:val="24"/>
        </w:rPr>
        <w:t xml:space="preserve"> tel: 03031231113</w:t>
      </w:r>
    </w:p>
    <w:p w:rsidR="00F73949" w:rsidRDefault="00F73949" w:rsidP="00F73949">
      <w:pPr>
        <w:rPr>
          <w:rFonts w:ascii="Tahoma" w:hAnsi="Tahoma" w:cs="Tahoma"/>
          <w:sz w:val="24"/>
        </w:rPr>
      </w:pPr>
    </w:p>
    <w:p w:rsidR="00F73949" w:rsidRPr="00F73949" w:rsidRDefault="00F73949" w:rsidP="00F73949">
      <w:pPr>
        <w:rPr>
          <w:rFonts w:ascii="Tahoma" w:hAnsi="Tahoma" w:cs="Tahoma"/>
          <w:b/>
          <w:sz w:val="24"/>
        </w:rPr>
      </w:pPr>
      <w:r w:rsidRPr="00F73949">
        <w:rPr>
          <w:rFonts w:ascii="Tahoma" w:hAnsi="Tahoma" w:cs="Tahoma"/>
          <w:b/>
          <w:sz w:val="24"/>
        </w:rPr>
        <w:t>Summary of personal data held by the BFA</w:t>
      </w:r>
    </w:p>
    <w:p w:rsidR="00F36620" w:rsidRPr="00B506B8" w:rsidRDefault="00F73949" w:rsidP="00B506B8">
      <w:pPr>
        <w:pStyle w:val="ListParagraph"/>
        <w:numPr>
          <w:ilvl w:val="0"/>
          <w:numId w:val="1"/>
        </w:numPr>
        <w:rPr>
          <w:rFonts w:ascii="Tahoma" w:hAnsi="Tahoma" w:cs="Tahoma"/>
          <w:sz w:val="24"/>
        </w:rPr>
      </w:pPr>
      <w:r w:rsidRPr="00B506B8">
        <w:rPr>
          <w:rFonts w:ascii="Tahoma" w:hAnsi="Tahoma" w:cs="Tahoma"/>
          <w:sz w:val="24"/>
        </w:rPr>
        <w:t xml:space="preserve">The following table contains a summary of the personal data held by the BFA together with its purpose and the legal basis for its processing, sensitive personal information (medical conditions) will only be held in exceptional circumstances necessary for the personal safety of the member concerned. </w:t>
      </w:r>
    </w:p>
    <w:p w:rsidR="00F36620" w:rsidRDefault="00F36620" w:rsidP="00F36620">
      <w:pPr>
        <w:pStyle w:val="ListParagraph"/>
        <w:rPr>
          <w:rFonts w:ascii="Tahoma" w:hAnsi="Tahoma" w:cs="Tahoma"/>
          <w:sz w:val="24"/>
        </w:rPr>
      </w:pPr>
    </w:p>
    <w:p w:rsidR="00F36620" w:rsidRPr="00F36620" w:rsidRDefault="00F36620" w:rsidP="00F36620">
      <w:pPr>
        <w:rPr>
          <w:rFonts w:ascii="Tahoma" w:hAnsi="Tahoma" w:cs="Tahoma"/>
          <w:sz w:val="24"/>
          <w:szCs w:val="24"/>
        </w:rPr>
      </w:pPr>
      <w:r w:rsidRPr="00F36620">
        <w:rPr>
          <w:rFonts w:ascii="Tahoma" w:hAnsi="Tahoma" w:cs="Tahoma"/>
          <w:bCs/>
          <w:caps/>
          <w:sz w:val="24"/>
          <w:szCs w:val="24"/>
        </w:rPr>
        <w:t>Uses made of the information</w:t>
      </w:r>
    </w:p>
    <w:p w:rsidR="00F36620" w:rsidRPr="00F36620" w:rsidRDefault="00F36620" w:rsidP="00B506B8">
      <w:pPr>
        <w:pStyle w:val="Body"/>
        <w:numPr>
          <w:ilvl w:val="0"/>
          <w:numId w:val="1"/>
        </w:numPr>
        <w:spacing w:before="80" w:after="80"/>
        <w:rPr>
          <w:rFonts w:ascii="Tahoma" w:hAnsi="Tahoma" w:cs="Tahoma"/>
          <w:sz w:val="24"/>
          <w:szCs w:val="24"/>
        </w:rPr>
      </w:pPr>
      <w:r w:rsidRPr="00F36620">
        <w:rPr>
          <w:rFonts w:ascii="Tahoma" w:hAnsi="Tahoma" w:cs="Tahoma"/>
          <w:sz w:val="24"/>
          <w:szCs w:val="24"/>
        </w:rPr>
        <w:t>The table below describes the main purposes for which we process your personal information, the categories of your information involved and our lawful basis for being able to do this.</w:t>
      </w:r>
    </w:p>
    <w:p w:rsidR="007A03C6" w:rsidRPr="00F36620" w:rsidRDefault="007A03C6" w:rsidP="007A03C6">
      <w:pPr>
        <w:rPr>
          <w:rFonts w:ascii="Tahoma" w:hAnsi="Tahoma" w:cs="Tahoma"/>
          <w:sz w:val="24"/>
          <w:szCs w:val="24"/>
        </w:rPr>
      </w:pPr>
    </w:p>
    <w:tbl>
      <w:tblPr>
        <w:tblStyle w:val="TableGrid"/>
        <w:tblW w:w="9634" w:type="dxa"/>
        <w:jc w:val="center"/>
        <w:tblLook w:val="04A0" w:firstRow="1" w:lastRow="0" w:firstColumn="1" w:lastColumn="0" w:noHBand="0" w:noVBand="1"/>
      </w:tblPr>
      <w:tblGrid>
        <w:gridCol w:w="2689"/>
        <w:gridCol w:w="2409"/>
        <w:gridCol w:w="4536"/>
      </w:tblGrid>
      <w:tr w:rsidR="00D01157" w:rsidRPr="00F36620" w:rsidTr="00D01157">
        <w:trPr>
          <w:jc w:val="center"/>
        </w:trPr>
        <w:tc>
          <w:tcPr>
            <w:tcW w:w="2689" w:type="dxa"/>
            <w:shd w:val="clear" w:color="auto" w:fill="D9D9D9" w:themeFill="background1" w:themeFillShade="D9"/>
          </w:tcPr>
          <w:p w:rsidR="00D01157" w:rsidRPr="00F36620" w:rsidRDefault="00D01157" w:rsidP="001052D9">
            <w:pPr>
              <w:spacing w:after="200" w:line="276" w:lineRule="auto"/>
              <w:rPr>
                <w:rFonts w:ascii="Tahoma" w:hAnsi="Tahoma" w:cs="Tahoma"/>
                <w:b/>
                <w:sz w:val="20"/>
                <w:szCs w:val="20"/>
              </w:rPr>
            </w:pPr>
            <w:r w:rsidRPr="00F36620">
              <w:rPr>
                <w:rFonts w:ascii="Tahoma" w:hAnsi="Tahoma" w:cs="Tahoma"/>
                <w:b/>
                <w:sz w:val="20"/>
                <w:szCs w:val="20"/>
              </w:rPr>
              <w:t xml:space="preserve">Personal information </w:t>
            </w:r>
            <w:r>
              <w:rPr>
                <w:rFonts w:ascii="Tahoma" w:hAnsi="Tahoma" w:cs="Tahoma"/>
                <w:b/>
                <w:sz w:val="20"/>
                <w:szCs w:val="20"/>
              </w:rPr>
              <w:t>held</w:t>
            </w:r>
          </w:p>
        </w:tc>
        <w:tc>
          <w:tcPr>
            <w:tcW w:w="2409" w:type="dxa"/>
            <w:shd w:val="clear" w:color="auto" w:fill="D9D9D9" w:themeFill="background1" w:themeFillShade="D9"/>
          </w:tcPr>
          <w:p w:rsidR="00D01157" w:rsidRPr="00236525" w:rsidRDefault="00D01157" w:rsidP="001052D9">
            <w:pPr>
              <w:spacing w:after="200" w:line="276" w:lineRule="auto"/>
              <w:rPr>
                <w:rFonts w:ascii="Tahoma" w:hAnsi="Tahoma" w:cs="Tahoma"/>
                <w:b/>
                <w:sz w:val="20"/>
                <w:szCs w:val="20"/>
              </w:rPr>
            </w:pPr>
            <w:r w:rsidRPr="00236525">
              <w:rPr>
                <w:rFonts w:ascii="Tahoma" w:hAnsi="Tahoma" w:cs="Tahoma"/>
                <w:b/>
                <w:sz w:val="20"/>
                <w:szCs w:val="20"/>
              </w:rPr>
              <w:t>Purpose</w:t>
            </w:r>
          </w:p>
        </w:tc>
        <w:tc>
          <w:tcPr>
            <w:tcW w:w="4536" w:type="dxa"/>
            <w:shd w:val="clear" w:color="auto" w:fill="D9D9D9" w:themeFill="background1" w:themeFillShade="D9"/>
          </w:tcPr>
          <w:p w:rsidR="00D01157" w:rsidRPr="00F36620" w:rsidRDefault="00D01157" w:rsidP="001052D9">
            <w:pPr>
              <w:spacing w:after="200" w:line="276" w:lineRule="auto"/>
              <w:rPr>
                <w:rFonts w:ascii="Tahoma" w:hAnsi="Tahoma" w:cs="Tahoma"/>
                <w:b/>
                <w:sz w:val="20"/>
                <w:szCs w:val="20"/>
              </w:rPr>
            </w:pPr>
            <w:r w:rsidRPr="00F36620">
              <w:rPr>
                <w:rFonts w:ascii="Tahoma" w:hAnsi="Tahoma" w:cs="Tahoma"/>
                <w:b/>
                <w:sz w:val="20"/>
                <w:szCs w:val="20"/>
              </w:rPr>
              <w:t>L</w:t>
            </w:r>
            <w:r>
              <w:rPr>
                <w:rFonts w:ascii="Tahoma" w:hAnsi="Tahoma" w:cs="Tahoma"/>
                <w:b/>
                <w:sz w:val="20"/>
                <w:szCs w:val="20"/>
              </w:rPr>
              <w:t>egal</w:t>
            </w:r>
            <w:r w:rsidRPr="00F36620">
              <w:rPr>
                <w:rFonts w:ascii="Tahoma" w:hAnsi="Tahoma" w:cs="Tahoma"/>
                <w:b/>
                <w:sz w:val="20"/>
                <w:szCs w:val="20"/>
              </w:rPr>
              <w:t xml:space="preserve"> basis</w:t>
            </w:r>
            <w:r>
              <w:rPr>
                <w:rFonts w:ascii="Tahoma" w:hAnsi="Tahoma" w:cs="Tahoma"/>
                <w:b/>
                <w:sz w:val="20"/>
                <w:szCs w:val="20"/>
              </w:rPr>
              <w:t xml:space="preserve"> for holding</w:t>
            </w:r>
          </w:p>
        </w:tc>
      </w:tr>
      <w:tr w:rsidR="00D01157" w:rsidRPr="00F36620" w:rsidTr="00D01157">
        <w:trPr>
          <w:jc w:val="center"/>
        </w:trPr>
        <w:tc>
          <w:tcPr>
            <w:tcW w:w="2689" w:type="dxa"/>
          </w:tcPr>
          <w:p w:rsidR="00D01157" w:rsidRPr="00F36620" w:rsidRDefault="00D01157" w:rsidP="00D01157">
            <w:pPr>
              <w:spacing w:after="200" w:line="276" w:lineRule="auto"/>
              <w:contextualSpacing/>
              <w:rPr>
                <w:rFonts w:ascii="Tahoma" w:hAnsi="Tahoma" w:cs="Tahoma"/>
                <w:sz w:val="20"/>
                <w:szCs w:val="20"/>
              </w:rPr>
            </w:pPr>
            <w:r w:rsidRPr="00F36620">
              <w:rPr>
                <w:rFonts w:ascii="Tahoma" w:hAnsi="Tahoma" w:cs="Tahoma"/>
                <w:sz w:val="20"/>
                <w:szCs w:val="20"/>
              </w:rPr>
              <w:t>All contact and membership details, transaction and payment information, recor</w:t>
            </w:r>
            <w:r>
              <w:rPr>
                <w:rFonts w:ascii="Tahoma" w:hAnsi="Tahoma" w:cs="Tahoma"/>
                <w:sz w:val="20"/>
                <w:szCs w:val="20"/>
              </w:rPr>
              <w:t>ds of your interactions with us</w:t>
            </w:r>
            <w:r w:rsidRPr="00F36620">
              <w:rPr>
                <w:rFonts w:ascii="Tahoma" w:hAnsi="Tahoma" w:cs="Tahoma"/>
                <w:sz w:val="20"/>
                <w:szCs w:val="20"/>
              </w:rPr>
              <w:t>.</w:t>
            </w:r>
          </w:p>
        </w:tc>
        <w:tc>
          <w:tcPr>
            <w:tcW w:w="2409" w:type="dxa"/>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 xml:space="preserve">To administer any </w:t>
            </w:r>
            <w:r>
              <w:rPr>
                <w:rFonts w:ascii="Tahoma" w:hAnsi="Tahoma" w:cs="Tahoma"/>
                <w:sz w:val="20"/>
                <w:szCs w:val="20"/>
              </w:rPr>
              <w:t>membership and event management</w:t>
            </w:r>
            <w:r w:rsidRPr="000F34CA">
              <w:rPr>
                <w:rFonts w:ascii="Tahoma" w:hAnsi="Tahoma" w:cs="Tahoma"/>
                <w:sz w:val="20"/>
                <w:szCs w:val="20"/>
              </w:rPr>
              <w:t xml:space="preserve">, including dealing with payments </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This is necessary to enable us to properly manage and administer your membership contract with us. </w:t>
            </w:r>
          </w:p>
          <w:p w:rsidR="00D01157" w:rsidRPr="00F36620" w:rsidRDefault="00D01157" w:rsidP="001052D9">
            <w:pPr>
              <w:spacing w:after="200" w:line="276" w:lineRule="auto"/>
              <w:rPr>
                <w:rFonts w:ascii="Tahoma" w:hAnsi="Tahoma" w:cs="Tahoma"/>
                <w:sz w:val="20"/>
                <w:szCs w:val="20"/>
              </w:rPr>
            </w:pPr>
          </w:p>
        </w:tc>
      </w:tr>
      <w:tr w:rsidR="00D01157" w:rsidRPr="00F36620" w:rsidTr="00D01157">
        <w:trPr>
          <w:jc w:val="center"/>
        </w:trPr>
        <w:tc>
          <w:tcPr>
            <w:tcW w:w="2689" w:type="dxa"/>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Contact details, transaction and payment information.</w:t>
            </w:r>
          </w:p>
          <w:p w:rsidR="00D01157" w:rsidRPr="00F36620" w:rsidRDefault="00D01157" w:rsidP="001052D9">
            <w:pPr>
              <w:spacing w:after="200" w:line="276" w:lineRule="auto"/>
              <w:contextualSpacing/>
              <w:rPr>
                <w:rFonts w:ascii="Tahoma" w:hAnsi="Tahoma" w:cs="Tahoma"/>
                <w:sz w:val="20"/>
                <w:szCs w:val="20"/>
              </w:rPr>
            </w:pPr>
          </w:p>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 xml:space="preserve">Records of your interactions with us. </w:t>
            </w:r>
          </w:p>
        </w:tc>
        <w:tc>
          <w:tcPr>
            <w:tcW w:w="2409" w:type="dxa"/>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 xml:space="preserve">To arrange and manage any contracts for the provision of </w:t>
            </w:r>
            <w:r>
              <w:rPr>
                <w:rFonts w:ascii="Tahoma" w:hAnsi="Tahoma" w:cs="Tahoma"/>
                <w:sz w:val="20"/>
                <w:szCs w:val="20"/>
              </w:rPr>
              <w:t>BFA activities.</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This is necessary to enable us to properly administer and perform any contract for the provision of any services and products you have </w:t>
            </w:r>
            <w:r>
              <w:rPr>
                <w:rFonts w:ascii="Tahoma" w:hAnsi="Tahoma" w:cs="Tahoma"/>
                <w:sz w:val="20"/>
                <w:szCs w:val="20"/>
              </w:rPr>
              <w:t>as part of your membership with the BFA</w:t>
            </w:r>
            <w:r w:rsidRPr="00F36620">
              <w:rPr>
                <w:rFonts w:ascii="Tahoma" w:hAnsi="Tahoma" w:cs="Tahoma"/>
                <w:sz w:val="20"/>
                <w:szCs w:val="20"/>
              </w:rPr>
              <w:t xml:space="preserve">. </w:t>
            </w:r>
          </w:p>
        </w:tc>
      </w:tr>
      <w:tr w:rsidR="00D01157" w:rsidRPr="00F36620" w:rsidTr="00D01157">
        <w:trPr>
          <w:jc w:val="center"/>
        </w:trPr>
        <w:tc>
          <w:tcPr>
            <w:tcW w:w="2689" w:type="dxa"/>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Contact and membership details.</w:t>
            </w:r>
          </w:p>
        </w:tc>
        <w:tc>
          <w:tcPr>
            <w:tcW w:w="2409" w:type="dxa"/>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 xml:space="preserve">To send you information which is included within your membership benefits package, including details about competitions and events, offers and </w:t>
            </w:r>
            <w:r>
              <w:rPr>
                <w:rFonts w:ascii="Tahoma" w:hAnsi="Tahoma" w:cs="Tahoma"/>
                <w:sz w:val="20"/>
                <w:szCs w:val="20"/>
              </w:rPr>
              <w:t xml:space="preserve">benefits associated with membership, </w:t>
            </w:r>
            <w:r w:rsidRPr="000F34CA">
              <w:rPr>
                <w:rFonts w:ascii="Tahoma" w:hAnsi="Tahoma" w:cs="Tahoma"/>
                <w:sz w:val="20"/>
                <w:szCs w:val="20"/>
              </w:rPr>
              <w:t xml:space="preserve">any updates on </w:t>
            </w:r>
            <w:r>
              <w:rPr>
                <w:rFonts w:ascii="Tahoma" w:hAnsi="Tahoma" w:cs="Tahoma"/>
                <w:sz w:val="20"/>
                <w:szCs w:val="20"/>
              </w:rPr>
              <w:t>national and international events. Regular Finn associated newsletters.</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This is necessary to enable us to properly manage and administer your membership contract with us. </w:t>
            </w:r>
          </w:p>
          <w:p w:rsidR="00D01157" w:rsidRPr="00F36620" w:rsidRDefault="00D01157" w:rsidP="001052D9">
            <w:pPr>
              <w:spacing w:after="200" w:line="276" w:lineRule="auto"/>
              <w:rPr>
                <w:rFonts w:ascii="Tahoma" w:hAnsi="Tahoma" w:cs="Tahoma"/>
                <w:sz w:val="20"/>
                <w:szCs w:val="20"/>
              </w:rPr>
            </w:pPr>
          </w:p>
        </w:tc>
      </w:tr>
      <w:tr w:rsidR="00D01157" w:rsidRPr="00F36620" w:rsidTr="00D01157">
        <w:trPr>
          <w:jc w:val="center"/>
        </w:trPr>
        <w:tc>
          <w:tcPr>
            <w:tcW w:w="2689" w:type="dxa"/>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 xml:space="preserve">Contact details and records of your interactions with us </w:t>
            </w:r>
          </w:p>
        </w:tc>
        <w:tc>
          <w:tcPr>
            <w:tcW w:w="2409" w:type="dxa"/>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To answer your queries or complaints</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We have a legitimate interest to provide complaint handling services to you in case there are any issues with your membership.</w:t>
            </w:r>
          </w:p>
        </w:tc>
      </w:tr>
      <w:tr w:rsidR="00D01157" w:rsidRPr="00F36620" w:rsidTr="00D01157">
        <w:trPr>
          <w:jc w:val="center"/>
        </w:trPr>
        <w:tc>
          <w:tcPr>
            <w:tcW w:w="2689" w:type="dxa"/>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All the personal information we collect.</w:t>
            </w:r>
          </w:p>
        </w:tc>
        <w:tc>
          <w:tcPr>
            <w:tcW w:w="2409" w:type="dxa"/>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Retention of records</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We have a legitimate interest in retaining records whilst they may be required in relation to complaints or claims. We need to retain records in order to properly administer and manage your membership and run </w:t>
            </w:r>
            <w:r>
              <w:rPr>
                <w:rFonts w:ascii="Tahoma" w:hAnsi="Tahoma" w:cs="Tahoma"/>
                <w:sz w:val="20"/>
                <w:szCs w:val="20"/>
              </w:rPr>
              <w:t>the BFA</w:t>
            </w:r>
            <w:r w:rsidRPr="00F36620">
              <w:rPr>
                <w:rFonts w:ascii="Tahoma" w:hAnsi="Tahoma" w:cs="Tahoma"/>
                <w:sz w:val="20"/>
                <w:szCs w:val="20"/>
              </w:rPr>
              <w:t xml:space="preserve"> and in some cases we may have legal or regulatory obligations to retain records.</w:t>
            </w:r>
          </w:p>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We process special category personal data on the basis of the “special category reasons for processing of your personal data</w:t>
            </w:r>
            <w:r>
              <w:rPr>
                <w:rFonts w:ascii="Tahoma" w:hAnsi="Tahoma" w:cs="Tahoma"/>
                <w:sz w:val="20"/>
                <w:szCs w:val="20"/>
              </w:rPr>
              <w:t>” referred to in holding personal data’</w:t>
            </w:r>
            <w:r w:rsidRPr="00F36620">
              <w:rPr>
                <w:rFonts w:ascii="Tahoma" w:hAnsi="Tahoma" w:cs="Tahoma"/>
                <w:sz w:val="20"/>
                <w:szCs w:val="20"/>
              </w:rPr>
              <w:t xml:space="preserve"> above.</w:t>
            </w:r>
          </w:p>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For criminal records history we process it on the basis of legal obligations or based on your explicit consent.</w:t>
            </w:r>
          </w:p>
        </w:tc>
      </w:tr>
      <w:tr w:rsidR="00D01157" w:rsidRPr="00F36620" w:rsidTr="00D01157">
        <w:trPr>
          <w:cantSplit/>
          <w:jc w:val="center"/>
        </w:trPr>
        <w:tc>
          <w:tcPr>
            <w:tcW w:w="2689" w:type="dxa"/>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Your usage of our IT systems and online portals.</w:t>
            </w:r>
          </w:p>
          <w:p w:rsidR="00D01157" w:rsidRPr="00F36620" w:rsidRDefault="00D01157" w:rsidP="001052D9">
            <w:pPr>
              <w:spacing w:after="200" w:line="276" w:lineRule="auto"/>
              <w:contextualSpacing/>
              <w:rPr>
                <w:rFonts w:ascii="Tahoma" w:hAnsi="Tahoma" w:cs="Tahoma"/>
                <w:sz w:val="20"/>
                <w:szCs w:val="20"/>
              </w:rPr>
            </w:pPr>
          </w:p>
        </w:tc>
        <w:tc>
          <w:tcPr>
            <w:tcW w:w="2409" w:type="dxa"/>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The security of our IT systems</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We have a legitimate interest to ensure that our IT systems are secure.</w:t>
            </w:r>
          </w:p>
        </w:tc>
      </w:tr>
      <w:tr w:rsidR="00D01157" w:rsidRPr="00F36620" w:rsidTr="00D01157">
        <w:trPr>
          <w:cantSplit/>
          <w:jc w:val="center"/>
        </w:trPr>
        <w:tc>
          <w:tcPr>
            <w:tcW w:w="2689" w:type="dxa"/>
            <w:tcBorders>
              <w:bottom w:val="single" w:sz="4" w:space="0" w:color="auto"/>
            </w:tcBorders>
          </w:tcPr>
          <w:p w:rsidR="00D01157" w:rsidRPr="00F36620" w:rsidRDefault="00D01157" w:rsidP="001052D9">
            <w:pPr>
              <w:rPr>
                <w:rFonts w:ascii="Tahoma" w:hAnsi="Tahoma" w:cs="Tahoma"/>
                <w:sz w:val="20"/>
                <w:szCs w:val="20"/>
              </w:rPr>
            </w:pPr>
            <w:r w:rsidRPr="00F36620">
              <w:rPr>
                <w:rFonts w:ascii="Tahoma" w:hAnsi="Tahoma" w:cs="Tahoma"/>
                <w:sz w:val="20"/>
                <w:szCs w:val="20"/>
              </w:rPr>
              <w:t xml:space="preserve">Records of your attendance at any events or competitions hosted by us. </w:t>
            </w:r>
          </w:p>
        </w:tc>
        <w:tc>
          <w:tcPr>
            <w:tcW w:w="2409" w:type="dxa"/>
            <w:tcBorders>
              <w:bottom w:val="single" w:sz="4" w:space="0" w:color="auto"/>
            </w:tcBorders>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 xml:space="preserve">To conduct data analytics studies to better understand event attendance and trends within the sport </w:t>
            </w:r>
            <w:r>
              <w:rPr>
                <w:rFonts w:ascii="Tahoma" w:hAnsi="Tahoma" w:cs="Tahoma"/>
                <w:sz w:val="20"/>
                <w:szCs w:val="20"/>
              </w:rPr>
              <w:t>of sailing</w:t>
            </w:r>
          </w:p>
        </w:tc>
        <w:tc>
          <w:tcPr>
            <w:tcW w:w="4536" w:type="dxa"/>
            <w:tcBorders>
              <w:bottom w:val="single" w:sz="4" w:space="0" w:color="auto"/>
            </w:tcBorders>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We have a legitimate interest in doing so to ensure that our membership is targeted and relevant. </w:t>
            </w:r>
          </w:p>
        </w:tc>
      </w:tr>
      <w:tr w:rsidR="00D01157" w:rsidRPr="00F36620" w:rsidTr="00D01157">
        <w:trPr>
          <w:cantSplit/>
          <w:jc w:val="center"/>
        </w:trPr>
        <w:tc>
          <w:tcPr>
            <w:tcW w:w="2689" w:type="dxa"/>
            <w:tcBorders>
              <w:bottom w:val="single" w:sz="4" w:space="0" w:color="auto"/>
            </w:tcBorders>
          </w:tcPr>
          <w:p w:rsidR="00D01157" w:rsidRPr="00F36620" w:rsidRDefault="00D01157" w:rsidP="001052D9">
            <w:pPr>
              <w:rPr>
                <w:rFonts w:ascii="Tahoma" w:hAnsi="Tahoma" w:cs="Tahoma"/>
                <w:sz w:val="20"/>
                <w:szCs w:val="20"/>
              </w:rPr>
            </w:pPr>
            <w:r w:rsidRPr="00F36620">
              <w:rPr>
                <w:rFonts w:ascii="Tahoma" w:hAnsi="Tahoma" w:cs="Tahoma"/>
                <w:sz w:val="20"/>
                <w:szCs w:val="20"/>
              </w:rPr>
              <w:t>Images in video and/or photographic form.</w:t>
            </w:r>
          </w:p>
        </w:tc>
        <w:tc>
          <w:tcPr>
            <w:tcW w:w="2409" w:type="dxa"/>
            <w:tcBorders>
              <w:bottom w:val="single" w:sz="4" w:space="0" w:color="auto"/>
            </w:tcBorders>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 xml:space="preserve">For the purposes of promoting the </w:t>
            </w:r>
            <w:r>
              <w:rPr>
                <w:rFonts w:ascii="Tahoma" w:hAnsi="Tahoma" w:cs="Tahoma"/>
                <w:sz w:val="20"/>
                <w:szCs w:val="20"/>
              </w:rPr>
              <w:t>association</w:t>
            </w:r>
            <w:r w:rsidRPr="000F34CA">
              <w:rPr>
                <w:rFonts w:ascii="Tahoma" w:hAnsi="Tahoma" w:cs="Tahoma"/>
                <w:sz w:val="20"/>
                <w:szCs w:val="20"/>
              </w:rPr>
              <w:t>, our events and membership packages.</w:t>
            </w:r>
          </w:p>
        </w:tc>
        <w:tc>
          <w:tcPr>
            <w:tcW w:w="4536" w:type="dxa"/>
            <w:tcBorders>
              <w:bottom w:val="single" w:sz="4" w:space="0" w:color="auto"/>
            </w:tcBorders>
          </w:tcPr>
          <w:p w:rsidR="00D01157" w:rsidRPr="00F36620" w:rsidRDefault="00D01157" w:rsidP="001052D9">
            <w:pPr>
              <w:spacing w:after="200" w:line="276" w:lineRule="auto"/>
              <w:rPr>
                <w:rFonts w:ascii="Tahoma" w:hAnsi="Tahoma" w:cs="Tahoma"/>
                <w:i/>
                <w:sz w:val="20"/>
                <w:szCs w:val="20"/>
              </w:rPr>
            </w:pPr>
            <w:r w:rsidRPr="00F36620">
              <w:rPr>
                <w:rFonts w:ascii="Tahoma" w:hAnsi="Tahoma" w:cs="Tahoma"/>
                <w:sz w:val="20"/>
                <w:szCs w:val="20"/>
              </w:rPr>
              <w:t>Where you have given us your explicit consent to do so</w:t>
            </w:r>
            <w:r>
              <w:rPr>
                <w:rFonts w:ascii="Tahoma" w:hAnsi="Tahoma" w:cs="Tahoma"/>
                <w:sz w:val="20"/>
                <w:szCs w:val="20"/>
              </w:rPr>
              <w:t>.</w:t>
            </w:r>
          </w:p>
        </w:tc>
      </w:tr>
      <w:tr w:rsidR="00D01157" w:rsidRPr="00F36620" w:rsidTr="00D01157">
        <w:trPr>
          <w:cantSplit/>
          <w:jc w:val="center"/>
        </w:trPr>
        <w:tc>
          <w:tcPr>
            <w:tcW w:w="2689" w:type="dxa"/>
            <w:tcBorders>
              <w:bottom w:val="single" w:sz="4" w:space="0" w:color="auto"/>
            </w:tcBorders>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Records of attendance, CCTV footage and other information obtained through electronic means, medical information about your health</w:t>
            </w:r>
          </w:p>
          <w:p w:rsidR="00D01157" w:rsidRPr="00F36620" w:rsidRDefault="00D01157" w:rsidP="001052D9">
            <w:pPr>
              <w:spacing w:after="200" w:line="276" w:lineRule="auto"/>
              <w:contextualSpacing/>
              <w:rPr>
                <w:rFonts w:ascii="Tahoma" w:hAnsi="Tahoma" w:cs="Tahoma"/>
                <w:i/>
                <w:sz w:val="20"/>
                <w:szCs w:val="20"/>
              </w:rPr>
            </w:pPr>
            <w:r w:rsidRPr="00F36620">
              <w:rPr>
                <w:rFonts w:ascii="Tahoma" w:hAnsi="Tahoma" w:cs="Tahoma"/>
                <w:i/>
                <w:sz w:val="20"/>
                <w:szCs w:val="20"/>
              </w:rPr>
              <w:t>[biometric information about you, for example fingerprints, retina scans]</w:t>
            </w:r>
          </w:p>
          <w:p w:rsidR="00D01157" w:rsidRPr="00F36620" w:rsidRDefault="00D01157" w:rsidP="001052D9">
            <w:pPr>
              <w:spacing w:after="200" w:line="276" w:lineRule="auto"/>
              <w:contextualSpacing/>
              <w:rPr>
                <w:rFonts w:ascii="Tahoma" w:hAnsi="Tahoma" w:cs="Tahoma"/>
                <w:i/>
                <w:sz w:val="20"/>
                <w:szCs w:val="20"/>
              </w:rPr>
            </w:pPr>
          </w:p>
        </w:tc>
        <w:tc>
          <w:tcPr>
            <w:tcW w:w="2409" w:type="dxa"/>
            <w:tcBorders>
              <w:bottom w:val="single" w:sz="4" w:space="0" w:color="auto"/>
            </w:tcBorders>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To comply with health and safety requirements</w:t>
            </w:r>
            <w:r>
              <w:rPr>
                <w:rFonts w:ascii="Tahoma" w:hAnsi="Tahoma" w:cs="Tahoma"/>
                <w:sz w:val="20"/>
                <w:szCs w:val="20"/>
              </w:rPr>
              <w:t xml:space="preserve"> and to </w:t>
            </w:r>
            <w:r w:rsidRPr="000F34CA">
              <w:rPr>
                <w:rFonts w:ascii="Tahoma" w:hAnsi="Tahoma" w:cs="Tahoma"/>
                <w:sz w:val="20"/>
                <w:szCs w:val="20"/>
              </w:rPr>
              <w:t xml:space="preserve">conduct data analytics studies to better understand event attendance and trends within the sport </w:t>
            </w:r>
            <w:r>
              <w:rPr>
                <w:rFonts w:ascii="Tahoma" w:hAnsi="Tahoma" w:cs="Tahoma"/>
                <w:sz w:val="20"/>
                <w:szCs w:val="20"/>
              </w:rPr>
              <w:t>of sailing</w:t>
            </w:r>
          </w:p>
        </w:tc>
        <w:tc>
          <w:tcPr>
            <w:tcW w:w="4536" w:type="dxa"/>
            <w:tcBorders>
              <w:bottom w:val="single" w:sz="4" w:space="0" w:color="auto"/>
            </w:tcBorders>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We have a legal obligation and a legitimate interest to provide you and other members of our </w:t>
            </w:r>
            <w:r>
              <w:rPr>
                <w:rFonts w:ascii="Tahoma" w:hAnsi="Tahoma" w:cs="Tahoma"/>
                <w:sz w:val="20"/>
                <w:szCs w:val="20"/>
              </w:rPr>
              <w:t>association</w:t>
            </w:r>
            <w:r w:rsidRPr="00F36620">
              <w:rPr>
                <w:rFonts w:ascii="Tahoma" w:hAnsi="Tahoma" w:cs="Tahoma"/>
                <w:sz w:val="20"/>
                <w:szCs w:val="20"/>
              </w:rPr>
              <w:t xml:space="preserve"> with a safe environment in which to participate in </w:t>
            </w:r>
            <w:r>
              <w:rPr>
                <w:rFonts w:ascii="Tahoma" w:hAnsi="Tahoma" w:cs="Tahoma"/>
                <w:sz w:val="20"/>
                <w:szCs w:val="20"/>
              </w:rPr>
              <w:t>Finn sailing</w:t>
            </w:r>
            <w:r w:rsidRPr="00F36620">
              <w:rPr>
                <w:rFonts w:ascii="Tahoma" w:hAnsi="Tahoma" w:cs="Tahoma"/>
                <w:sz w:val="20"/>
                <w:szCs w:val="20"/>
              </w:rPr>
              <w:t>.</w:t>
            </w:r>
          </w:p>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We process special category personal data on the basis of the “special category reasons for processing of your personal data” referred to </w:t>
            </w:r>
            <w:r>
              <w:rPr>
                <w:rFonts w:ascii="Tahoma" w:hAnsi="Tahoma" w:cs="Tahoma"/>
                <w:sz w:val="20"/>
                <w:szCs w:val="20"/>
              </w:rPr>
              <w:t>o</w:t>
            </w:r>
            <w:r w:rsidRPr="00F36620">
              <w:rPr>
                <w:rFonts w:ascii="Tahoma" w:hAnsi="Tahoma" w:cs="Tahoma"/>
                <w:sz w:val="20"/>
                <w:szCs w:val="20"/>
              </w:rPr>
              <w:t xml:space="preserve">n </w:t>
            </w:r>
            <w:r>
              <w:rPr>
                <w:rFonts w:ascii="Tahoma" w:hAnsi="Tahoma" w:cs="Tahoma"/>
                <w:sz w:val="20"/>
                <w:szCs w:val="20"/>
              </w:rPr>
              <w:t>‘holding personal data’</w:t>
            </w:r>
            <w:r w:rsidRPr="00F36620">
              <w:rPr>
                <w:rFonts w:ascii="Tahoma" w:hAnsi="Tahoma" w:cs="Tahoma"/>
                <w:sz w:val="20"/>
                <w:szCs w:val="20"/>
              </w:rPr>
              <w:t xml:space="preserve"> above</w:t>
            </w:r>
            <w:r>
              <w:rPr>
                <w:rFonts w:ascii="Tahoma" w:hAnsi="Tahoma" w:cs="Tahoma"/>
                <w:sz w:val="20"/>
                <w:szCs w:val="20"/>
              </w:rPr>
              <w:t>.</w:t>
            </w:r>
          </w:p>
        </w:tc>
      </w:tr>
      <w:tr w:rsidR="00D01157" w:rsidRPr="00F36620" w:rsidTr="00D01157">
        <w:trPr>
          <w:jc w:val="center"/>
        </w:trPr>
        <w:tc>
          <w:tcPr>
            <w:tcW w:w="2689" w:type="dxa"/>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All contact and membership details,</w:t>
            </w:r>
            <w:r>
              <w:rPr>
                <w:rFonts w:ascii="Tahoma" w:hAnsi="Tahoma" w:cs="Tahoma"/>
                <w:sz w:val="20"/>
                <w:szCs w:val="20"/>
              </w:rPr>
              <w:t xml:space="preserve"> </w:t>
            </w:r>
            <w:r w:rsidRPr="00F36620">
              <w:rPr>
                <w:rFonts w:ascii="Tahoma" w:hAnsi="Tahoma" w:cs="Tahoma"/>
                <w:sz w:val="20"/>
                <w:szCs w:val="20"/>
              </w:rPr>
              <w:t>transaction and payment data.</w:t>
            </w:r>
          </w:p>
          <w:p w:rsidR="00D01157" w:rsidRPr="00F36620" w:rsidRDefault="00D01157" w:rsidP="001052D9">
            <w:pPr>
              <w:spacing w:after="200" w:line="276" w:lineRule="auto"/>
              <w:contextualSpacing/>
              <w:rPr>
                <w:rFonts w:ascii="Tahoma" w:hAnsi="Tahoma" w:cs="Tahoma"/>
                <w:sz w:val="20"/>
                <w:szCs w:val="20"/>
              </w:rPr>
            </w:pPr>
          </w:p>
          <w:p w:rsidR="00D01157" w:rsidRPr="00F36620" w:rsidRDefault="00D01157" w:rsidP="001052D9">
            <w:pPr>
              <w:spacing w:after="200" w:line="276" w:lineRule="auto"/>
              <w:contextualSpacing/>
              <w:rPr>
                <w:rFonts w:ascii="Tahoma" w:hAnsi="Tahoma" w:cs="Tahoma"/>
                <w:sz w:val="20"/>
                <w:szCs w:val="20"/>
              </w:rPr>
            </w:pPr>
          </w:p>
        </w:tc>
        <w:tc>
          <w:tcPr>
            <w:tcW w:w="2409" w:type="dxa"/>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 xml:space="preserve">To administer your attendance at any </w:t>
            </w:r>
            <w:r>
              <w:rPr>
                <w:rFonts w:ascii="Tahoma" w:hAnsi="Tahoma" w:cs="Tahoma"/>
                <w:sz w:val="20"/>
                <w:szCs w:val="20"/>
              </w:rPr>
              <w:t xml:space="preserve">events, competitions, training sessions or </w:t>
            </w:r>
            <w:r w:rsidRPr="000F34CA">
              <w:rPr>
                <w:rFonts w:ascii="Tahoma" w:hAnsi="Tahoma" w:cs="Tahoma"/>
                <w:sz w:val="20"/>
                <w:szCs w:val="20"/>
              </w:rPr>
              <w:t>programmes you sign up to</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This is necessary to enable us to register you on to and properly manage and administer your attendance </w:t>
            </w:r>
            <w:r>
              <w:rPr>
                <w:rFonts w:ascii="Tahoma" w:hAnsi="Tahoma" w:cs="Tahoma"/>
                <w:sz w:val="20"/>
                <w:szCs w:val="20"/>
              </w:rPr>
              <w:t>at any BFA run events</w:t>
            </w:r>
            <w:r w:rsidRPr="00F36620">
              <w:rPr>
                <w:rFonts w:ascii="Tahoma" w:hAnsi="Tahoma" w:cs="Tahoma"/>
                <w:sz w:val="20"/>
                <w:szCs w:val="20"/>
              </w:rPr>
              <w:t>.</w:t>
            </w:r>
          </w:p>
        </w:tc>
      </w:tr>
      <w:tr w:rsidR="00D01157" w:rsidRPr="00F36620" w:rsidTr="00D01157">
        <w:trPr>
          <w:jc w:val="center"/>
        </w:trPr>
        <w:tc>
          <w:tcPr>
            <w:tcW w:w="2689" w:type="dxa"/>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Identification documents details of next of kin, family members and emergency contacts, transaction and payment information, health and medical information.</w:t>
            </w:r>
          </w:p>
        </w:tc>
        <w:tc>
          <w:tcPr>
            <w:tcW w:w="2409" w:type="dxa"/>
          </w:tcPr>
          <w:p w:rsidR="00D01157" w:rsidRPr="000F34CA" w:rsidRDefault="00D01157" w:rsidP="001052D9">
            <w:pPr>
              <w:spacing w:after="200" w:line="276" w:lineRule="auto"/>
              <w:rPr>
                <w:rFonts w:ascii="Tahoma" w:hAnsi="Tahoma" w:cs="Tahoma"/>
                <w:sz w:val="20"/>
                <w:szCs w:val="20"/>
              </w:rPr>
            </w:pPr>
            <w:r>
              <w:rPr>
                <w:rFonts w:ascii="Tahoma" w:hAnsi="Tahoma" w:cs="Tahoma"/>
                <w:sz w:val="20"/>
                <w:szCs w:val="20"/>
              </w:rPr>
              <w:t>Where appropriate t</w:t>
            </w:r>
            <w:r w:rsidRPr="000F34CA">
              <w:rPr>
                <w:rFonts w:ascii="Tahoma" w:hAnsi="Tahoma" w:cs="Tahoma"/>
                <w:sz w:val="20"/>
                <w:szCs w:val="20"/>
              </w:rPr>
              <w:t xml:space="preserve">o </w:t>
            </w:r>
            <w:r>
              <w:rPr>
                <w:rFonts w:ascii="Tahoma" w:hAnsi="Tahoma" w:cs="Tahoma"/>
                <w:sz w:val="20"/>
                <w:szCs w:val="20"/>
              </w:rPr>
              <w:t xml:space="preserve">support members to </w:t>
            </w:r>
            <w:r w:rsidRPr="000F34CA">
              <w:rPr>
                <w:rFonts w:ascii="Tahoma" w:hAnsi="Tahoma" w:cs="Tahoma"/>
                <w:sz w:val="20"/>
                <w:szCs w:val="20"/>
              </w:rPr>
              <w:t>arrange for any trip or transportation to and from an event</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This is necessary to enable us to make the necessary arrangements for the trip and/or transportation to an event.</w:t>
            </w:r>
          </w:p>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We process special category personal data on the basis of the “special category reasons for processing of your personal data</w:t>
            </w:r>
            <w:r>
              <w:rPr>
                <w:rFonts w:ascii="Tahoma" w:hAnsi="Tahoma" w:cs="Tahoma"/>
                <w:sz w:val="20"/>
                <w:szCs w:val="20"/>
              </w:rPr>
              <w:t>” referred to on ‘holding personal data’</w:t>
            </w:r>
            <w:r w:rsidRPr="00F36620">
              <w:rPr>
                <w:rFonts w:ascii="Tahoma" w:hAnsi="Tahoma" w:cs="Tahoma"/>
                <w:sz w:val="20"/>
                <w:szCs w:val="20"/>
              </w:rPr>
              <w:t xml:space="preserve"> above</w:t>
            </w:r>
          </w:p>
        </w:tc>
      </w:tr>
      <w:tr w:rsidR="00D01157" w:rsidRPr="00F36620" w:rsidTr="00D01157">
        <w:trPr>
          <w:jc w:val="center"/>
        </w:trPr>
        <w:tc>
          <w:tcPr>
            <w:tcW w:w="2689" w:type="dxa"/>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Health and medical information</w:t>
            </w:r>
          </w:p>
        </w:tc>
        <w:tc>
          <w:tcPr>
            <w:tcW w:w="2409" w:type="dxa"/>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To use information about your physical or mental health (including any injuries) or disability status, to ensure your health and safety and to assess your fitness to participate in any events or activities we host and to provide appropriate adjustments</w:t>
            </w:r>
            <w:r>
              <w:rPr>
                <w:rFonts w:ascii="Tahoma" w:hAnsi="Tahoma" w:cs="Tahoma"/>
                <w:sz w:val="20"/>
                <w:szCs w:val="20"/>
              </w:rPr>
              <w:t xml:space="preserve"> at our events</w:t>
            </w:r>
            <w:r w:rsidRPr="000F34CA">
              <w:rPr>
                <w:rFonts w:ascii="Tahoma" w:hAnsi="Tahoma" w:cs="Tahoma"/>
                <w:sz w:val="20"/>
                <w:szCs w:val="20"/>
              </w:rPr>
              <w:t>.</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We process special category personal data on the basis of the “special category reasons for processing of your personal data” referred to in </w:t>
            </w:r>
            <w:r>
              <w:rPr>
                <w:rFonts w:ascii="Tahoma" w:hAnsi="Tahoma" w:cs="Tahoma"/>
                <w:sz w:val="20"/>
                <w:szCs w:val="20"/>
              </w:rPr>
              <w:t>‘holding personal data’</w:t>
            </w:r>
            <w:r w:rsidRPr="00F36620">
              <w:rPr>
                <w:rFonts w:ascii="Tahoma" w:hAnsi="Tahoma" w:cs="Tahoma"/>
                <w:sz w:val="20"/>
                <w:szCs w:val="20"/>
              </w:rPr>
              <w:t xml:space="preserve"> above.</w:t>
            </w:r>
            <w:r w:rsidRPr="00F36620">
              <w:rPr>
                <w:rFonts w:ascii="Tahoma" w:hAnsi="Tahoma" w:cs="Tahoma"/>
                <w:b/>
                <w:i/>
                <w:sz w:val="20"/>
                <w:szCs w:val="20"/>
                <w:highlight w:val="yellow"/>
              </w:rPr>
              <w:t xml:space="preserve"> </w:t>
            </w:r>
          </w:p>
        </w:tc>
      </w:tr>
      <w:tr w:rsidR="00D01157" w:rsidRPr="00F36620" w:rsidTr="00D01157">
        <w:trPr>
          <w:jc w:val="center"/>
        </w:trPr>
        <w:tc>
          <w:tcPr>
            <w:tcW w:w="2689" w:type="dxa"/>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All the personal information we collect</w:t>
            </w:r>
          </w:p>
        </w:tc>
        <w:tc>
          <w:tcPr>
            <w:tcW w:w="2409" w:type="dxa"/>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To gather evidence for possible grievance or disciplinary hearings</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We have a legitimate interest in doing so to provide a safe and fair environment for all members and to ensure the effective management of any disciplinary </w:t>
            </w:r>
            <w:r>
              <w:rPr>
                <w:rFonts w:ascii="Tahoma" w:hAnsi="Tahoma" w:cs="Tahoma"/>
                <w:sz w:val="20"/>
                <w:szCs w:val="20"/>
              </w:rPr>
              <w:t xml:space="preserve">or protest </w:t>
            </w:r>
            <w:r w:rsidRPr="00F36620">
              <w:rPr>
                <w:rFonts w:ascii="Tahoma" w:hAnsi="Tahoma" w:cs="Tahoma"/>
                <w:sz w:val="20"/>
                <w:szCs w:val="20"/>
              </w:rPr>
              <w:t>hearings, appeals and adjudications.</w:t>
            </w:r>
          </w:p>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We process special category personal data on the basis of the “special category reasons for processing of your personal data” referred to in </w:t>
            </w:r>
            <w:r>
              <w:rPr>
                <w:rFonts w:ascii="Tahoma" w:hAnsi="Tahoma" w:cs="Tahoma"/>
                <w:sz w:val="20"/>
                <w:szCs w:val="20"/>
              </w:rPr>
              <w:t>‘holding personal data’</w:t>
            </w:r>
            <w:r w:rsidRPr="00F36620">
              <w:rPr>
                <w:rFonts w:ascii="Tahoma" w:hAnsi="Tahoma" w:cs="Tahoma"/>
                <w:sz w:val="20"/>
                <w:szCs w:val="20"/>
              </w:rPr>
              <w:t xml:space="preserve"> above</w:t>
            </w:r>
          </w:p>
        </w:tc>
      </w:tr>
      <w:tr w:rsidR="00D01157" w:rsidRPr="00F36620" w:rsidTr="00D01157">
        <w:trPr>
          <w:jc w:val="center"/>
        </w:trPr>
        <w:tc>
          <w:tcPr>
            <w:tcW w:w="2689" w:type="dxa"/>
            <w:tcBorders>
              <w:bottom w:val="single" w:sz="4" w:space="0" w:color="auto"/>
            </w:tcBorders>
          </w:tcPr>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Name, title, date of birth</w:t>
            </w:r>
          </w:p>
          <w:p w:rsidR="00D01157" w:rsidRPr="00F36620" w:rsidRDefault="00D01157" w:rsidP="001052D9">
            <w:pPr>
              <w:spacing w:after="200" w:line="276" w:lineRule="auto"/>
              <w:contextualSpacing/>
              <w:rPr>
                <w:rFonts w:ascii="Tahoma" w:hAnsi="Tahoma" w:cs="Tahoma"/>
                <w:sz w:val="20"/>
                <w:szCs w:val="20"/>
              </w:rPr>
            </w:pPr>
            <w:r w:rsidRPr="00F36620">
              <w:rPr>
                <w:rFonts w:ascii="Tahoma" w:hAnsi="Tahoma" w:cs="Tahoma"/>
                <w:sz w:val="20"/>
                <w:szCs w:val="20"/>
              </w:rPr>
              <w:t xml:space="preserve">gender, information about your race or ethnicity and health and medical information </w:t>
            </w:r>
          </w:p>
          <w:p w:rsidR="00D01157" w:rsidRPr="00F36620" w:rsidRDefault="00D01157" w:rsidP="001052D9">
            <w:pPr>
              <w:spacing w:after="200" w:line="276" w:lineRule="auto"/>
              <w:contextualSpacing/>
              <w:rPr>
                <w:rFonts w:ascii="Tahoma" w:hAnsi="Tahoma" w:cs="Tahoma"/>
                <w:sz w:val="20"/>
                <w:szCs w:val="20"/>
              </w:rPr>
            </w:pPr>
          </w:p>
        </w:tc>
        <w:tc>
          <w:tcPr>
            <w:tcW w:w="2409" w:type="dxa"/>
            <w:tcBorders>
              <w:bottom w:val="single" w:sz="4" w:space="0" w:color="auto"/>
            </w:tcBorders>
          </w:tcPr>
          <w:p w:rsidR="00D01157" w:rsidRPr="000F34CA" w:rsidRDefault="00D01157" w:rsidP="001052D9">
            <w:pPr>
              <w:spacing w:after="200" w:line="276" w:lineRule="auto"/>
              <w:rPr>
                <w:rFonts w:ascii="Tahoma" w:hAnsi="Tahoma" w:cs="Tahoma"/>
                <w:sz w:val="20"/>
                <w:szCs w:val="20"/>
              </w:rPr>
            </w:pPr>
            <w:r w:rsidRPr="000F34CA">
              <w:rPr>
                <w:rFonts w:ascii="Tahoma" w:hAnsi="Tahoma" w:cs="Tahoma"/>
                <w:sz w:val="20"/>
                <w:szCs w:val="20"/>
              </w:rPr>
              <w:t>For the purposes of equal opportunities monitoring</w:t>
            </w:r>
          </w:p>
        </w:tc>
        <w:tc>
          <w:tcPr>
            <w:tcW w:w="4536" w:type="dxa"/>
            <w:tcBorders>
              <w:bottom w:val="single" w:sz="4" w:space="0" w:color="auto"/>
            </w:tcBorders>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We have a legitimate interest to promote a sports environment that is inclusive, fair and accessible.</w:t>
            </w:r>
          </w:p>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 xml:space="preserve">We process special category personal data on the basis of the “special category reasons for processing of your personal data” referred to in </w:t>
            </w:r>
            <w:r>
              <w:rPr>
                <w:rFonts w:ascii="Tahoma" w:hAnsi="Tahoma" w:cs="Tahoma"/>
                <w:sz w:val="20"/>
                <w:szCs w:val="20"/>
              </w:rPr>
              <w:t xml:space="preserve">‘holding personal data’ </w:t>
            </w:r>
            <w:r w:rsidRPr="00F36620">
              <w:rPr>
                <w:rFonts w:ascii="Tahoma" w:hAnsi="Tahoma" w:cs="Tahoma"/>
                <w:sz w:val="20"/>
                <w:szCs w:val="20"/>
              </w:rPr>
              <w:t>above</w:t>
            </w:r>
            <w:r>
              <w:rPr>
                <w:rFonts w:ascii="Tahoma" w:hAnsi="Tahoma" w:cs="Tahoma"/>
                <w:sz w:val="20"/>
                <w:szCs w:val="20"/>
              </w:rPr>
              <w:t>.</w:t>
            </w:r>
          </w:p>
        </w:tc>
      </w:tr>
      <w:tr w:rsidR="00D01157" w:rsidRPr="00F36620" w:rsidTr="00D01157">
        <w:trPr>
          <w:jc w:val="center"/>
        </w:trPr>
        <w:tc>
          <w:tcPr>
            <w:tcW w:w="2689" w:type="dxa"/>
          </w:tcPr>
          <w:p w:rsidR="00D01157" w:rsidRPr="00F36620" w:rsidRDefault="00D01157" w:rsidP="001052D9">
            <w:pPr>
              <w:rPr>
                <w:rFonts w:ascii="Tahoma" w:hAnsi="Tahoma" w:cs="Tahoma"/>
                <w:sz w:val="20"/>
                <w:szCs w:val="20"/>
              </w:rPr>
            </w:pPr>
            <w:r w:rsidRPr="00F36620">
              <w:rPr>
                <w:rFonts w:ascii="Tahoma" w:hAnsi="Tahoma" w:cs="Tahoma"/>
                <w:sz w:val="20"/>
                <w:szCs w:val="20"/>
              </w:rPr>
              <w:t>Information about your criminal convictions and offences</w:t>
            </w:r>
          </w:p>
          <w:p w:rsidR="00D01157" w:rsidRPr="00F36620" w:rsidRDefault="00D01157" w:rsidP="001052D9">
            <w:pPr>
              <w:spacing w:after="200" w:line="276" w:lineRule="auto"/>
              <w:contextualSpacing/>
              <w:rPr>
                <w:rFonts w:ascii="Tahoma" w:hAnsi="Tahoma" w:cs="Tahoma"/>
                <w:sz w:val="20"/>
                <w:szCs w:val="20"/>
              </w:rPr>
            </w:pPr>
          </w:p>
        </w:tc>
        <w:tc>
          <w:tcPr>
            <w:tcW w:w="2409" w:type="dxa"/>
          </w:tcPr>
          <w:p w:rsidR="00D01157" w:rsidRPr="000F34CA" w:rsidRDefault="00D01157" w:rsidP="001052D9">
            <w:pPr>
              <w:spacing w:before="120" w:after="120"/>
              <w:outlineLvl w:val="1"/>
              <w:rPr>
                <w:rFonts w:ascii="Tahoma" w:hAnsi="Tahoma" w:cs="Tahoma"/>
                <w:sz w:val="20"/>
                <w:szCs w:val="20"/>
              </w:rPr>
            </w:pPr>
            <w:r w:rsidRPr="000F34CA">
              <w:rPr>
                <w:rFonts w:ascii="Tahoma" w:hAnsi="Tahoma" w:cs="Tahoma"/>
                <w:sz w:val="20"/>
                <w:szCs w:val="20"/>
              </w:rPr>
              <w:t>To comply with legal obligations, for example, regarding people working with children or vulnerable adults to comply with our safeguarding requirements</w:t>
            </w:r>
          </w:p>
        </w:tc>
        <w:tc>
          <w:tcPr>
            <w:tcW w:w="4536" w:type="dxa"/>
          </w:tcPr>
          <w:p w:rsidR="00D01157" w:rsidRPr="00F36620" w:rsidRDefault="00D01157" w:rsidP="001052D9">
            <w:pPr>
              <w:spacing w:after="200" w:line="276" w:lineRule="auto"/>
              <w:rPr>
                <w:rFonts w:ascii="Tahoma" w:hAnsi="Tahoma" w:cs="Tahoma"/>
                <w:sz w:val="20"/>
                <w:szCs w:val="20"/>
              </w:rPr>
            </w:pPr>
            <w:r w:rsidRPr="00F36620">
              <w:rPr>
                <w:rFonts w:ascii="Tahoma" w:hAnsi="Tahoma" w:cs="Tahoma"/>
                <w:sz w:val="20"/>
                <w:szCs w:val="20"/>
              </w:rPr>
              <w:t>For criminal records history we process it on the basis of legal obligations or based on your explicit consent.</w:t>
            </w:r>
          </w:p>
        </w:tc>
      </w:tr>
    </w:tbl>
    <w:p w:rsidR="007A03C6" w:rsidRDefault="007A03C6" w:rsidP="007A03C6">
      <w:pPr>
        <w:rPr>
          <w:rFonts w:ascii="Tahoma" w:hAnsi="Tahoma" w:cs="Tahoma"/>
          <w:sz w:val="24"/>
        </w:rPr>
      </w:pPr>
    </w:p>
    <w:p w:rsidR="00FA1DD8" w:rsidRPr="00FA1DD8" w:rsidRDefault="00FA1DD8" w:rsidP="00B506B8">
      <w:pPr>
        <w:pStyle w:val="Body"/>
        <w:numPr>
          <w:ilvl w:val="0"/>
          <w:numId w:val="1"/>
        </w:numPr>
        <w:spacing w:before="80" w:after="80"/>
        <w:rPr>
          <w:rFonts w:ascii="Tahoma" w:hAnsi="Tahoma" w:cs="Tahoma"/>
          <w:sz w:val="24"/>
          <w:szCs w:val="24"/>
        </w:rPr>
      </w:pPr>
      <w:r w:rsidRPr="00FA1DD8">
        <w:rPr>
          <w:rFonts w:ascii="Tahoma" w:hAnsi="Tahoma" w:cs="Tahoma"/>
          <w:sz w:val="24"/>
          <w:szCs w:val="24"/>
        </w:rPr>
        <w:t>We may update this privacy notice from time to time. When we change this notice in a material way, we will update the version date at the bottom of this page. For significant changes to this notice we will try to give you reasonable notice unless we are prevented from doing so. Where required by law we will seek your consent to changes in the way we use your personal information.</w:t>
      </w:r>
    </w:p>
    <w:p w:rsidR="00FA1DD8" w:rsidRPr="00FA1DD8" w:rsidRDefault="00FA1DD8" w:rsidP="00B506B8">
      <w:pPr>
        <w:pStyle w:val="Body"/>
        <w:spacing w:before="80" w:after="80"/>
        <w:ind w:left="567"/>
        <w:rPr>
          <w:rFonts w:ascii="Tahoma" w:hAnsi="Tahoma" w:cs="Tahoma"/>
          <w:sz w:val="24"/>
          <w:szCs w:val="24"/>
        </w:rPr>
      </w:pPr>
    </w:p>
    <w:p w:rsidR="00FA1DD8" w:rsidRPr="00FA1DD8" w:rsidRDefault="00FA1DD8" w:rsidP="00B506B8">
      <w:pPr>
        <w:pStyle w:val="Body"/>
        <w:numPr>
          <w:ilvl w:val="0"/>
          <w:numId w:val="1"/>
        </w:numPr>
        <w:spacing w:before="80" w:after="80"/>
        <w:rPr>
          <w:rFonts w:ascii="Tahoma" w:hAnsi="Tahoma" w:cs="Tahoma"/>
          <w:sz w:val="24"/>
          <w:szCs w:val="24"/>
        </w:rPr>
      </w:pPr>
      <w:r w:rsidRPr="00FA1DD8">
        <w:rPr>
          <w:rFonts w:ascii="Tahoma" w:hAnsi="Tahoma" w:cs="Tahoma"/>
          <w:sz w:val="24"/>
          <w:szCs w:val="24"/>
        </w:rPr>
        <w:t>In the event of any query or complaint in connection with the information we hold about you, please email</w:t>
      </w:r>
      <w:r>
        <w:rPr>
          <w:rFonts w:ascii="Tahoma" w:hAnsi="Tahoma" w:cs="Tahoma"/>
          <w:sz w:val="24"/>
          <w:szCs w:val="24"/>
        </w:rPr>
        <w:t xml:space="preserve"> the </w:t>
      </w:r>
      <w:r w:rsidR="00B506B8">
        <w:rPr>
          <w:rFonts w:ascii="Tahoma" w:hAnsi="Tahoma" w:cs="Tahoma"/>
          <w:sz w:val="24"/>
          <w:szCs w:val="24"/>
        </w:rPr>
        <w:t xml:space="preserve">British Finn Association </w:t>
      </w:r>
      <w:r>
        <w:rPr>
          <w:rFonts w:ascii="Tahoma" w:hAnsi="Tahoma" w:cs="Tahoma"/>
          <w:sz w:val="24"/>
          <w:szCs w:val="24"/>
        </w:rPr>
        <w:t>Honorary Secretary.</w:t>
      </w:r>
    </w:p>
    <w:p w:rsidR="00FA1DD8" w:rsidRPr="00FA1DD8" w:rsidRDefault="00FA1DD8" w:rsidP="00FA1DD8">
      <w:pPr>
        <w:pStyle w:val="StyleStyleBullet1Before5ptAfter5ptBefore4pt"/>
        <w:numPr>
          <w:ilvl w:val="0"/>
          <w:numId w:val="0"/>
        </w:numPr>
        <w:rPr>
          <w:rFonts w:ascii="Tahoma" w:hAnsi="Tahoma" w:cs="Tahoma"/>
          <w:sz w:val="24"/>
          <w:szCs w:val="24"/>
        </w:rPr>
      </w:pPr>
    </w:p>
    <w:p w:rsidR="00FA1DD8" w:rsidRPr="00FA1DD8" w:rsidRDefault="00FA1DD8" w:rsidP="00FA1DD8">
      <w:pPr>
        <w:pStyle w:val="StyleStyleBullet1Before5ptAfter5ptBefore4pt"/>
        <w:numPr>
          <w:ilvl w:val="0"/>
          <w:numId w:val="0"/>
        </w:numPr>
        <w:tabs>
          <w:tab w:val="left" w:pos="720"/>
        </w:tabs>
        <w:rPr>
          <w:rFonts w:ascii="Tahoma" w:hAnsi="Tahoma" w:cs="Tahoma"/>
          <w:b/>
          <w:sz w:val="24"/>
          <w:szCs w:val="24"/>
        </w:rPr>
      </w:pPr>
    </w:p>
    <w:p w:rsidR="007A03C6" w:rsidRPr="00FA1DD8" w:rsidRDefault="007A03C6" w:rsidP="007A03C6">
      <w:pPr>
        <w:rPr>
          <w:rFonts w:ascii="Tahoma" w:hAnsi="Tahoma" w:cs="Tahoma"/>
          <w:sz w:val="24"/>
          <w:szCs w:val="24"/>
        </w:rPr>
      </w:pPr>
    </w:p>
    <w:p w:rsidR="00B85A45" w:rsidRDefault="00B85A45" w:rsidP="00B85A45">
      <w:pPr>
        <w:rPr>
          <w:rFonts w:ascii="Tahoma" w:hAnsi="Tahoma" w:cs="Tahoma"/>
          <w:sz w:val="24"/>
        </w:rPr>
      </w:pPr>
    </w:p>
    <w:p w:rsidR="00B85A45" w:rsidRPr="00B85A45" w:rsidRDefault="00B85A45" w:rsidP="00B85A45">
      <w:pPr>
        <w:rPr>
          <w:rFonts w:ascii="Tahoma" w:hAnsi="Tahoma" w:cs="Tahoma"/>
          <w:sz w:val="24"/>
        </w:rPr>
      </w:pPr>
    </w:p>
    <w:p w:rsidR="00133B79" w:rsidRPr="00133B79" w:rsidRDefault="00133B79" w:rsidP="00133B79">
      <w:pPr>
        <w:rPr>
          <w:rFonts w:ascii="Tahoma" w:hAnsi="Tahoma" w:cs="Tahoma"/>
          <w:sz w:val="24"/>
        </w:rPr>
      </w:pPr>
    </w:p>
    <w:sectPr w:rsidR="00133B79" w:rsidRPr="00133B79" w:rsidSect="00133B79">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33B79" w:rsidRDefault="00133B79" w:rsidP="00B41006">
      <w:r>
        <w:separator/>
      </w:r>
    </w:p>
  </w:endnote>
  <w:endnote w:type="continuationSeparator" w:id="0">
    <w:p w:rsidR="00133B79" w:rsidRDefault="00133B79" w:rsidP="00B41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DD8" w:rsidRDefault="00FA1DD8">
    <w:pPr>
      <w:pStyle w:val="Footer"/>
    </w:pPr>
    <w:r>
      <w:t>BFA Data Protection Policy – Version 1 May 2018</w:t>
    </w:r>
  </w:p>
  <w:p w:rsidR="00B41006" w:rsidRDefault="00B410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33B79" w:rsidRDefault="00133B79" w:rsidP="00B41006">
      <w:r>
        <w:separator/>
      </w:r>
    </w:p>
  </w:footnote>
  <w:footnote w:type="continuationSeparator" w:id="0">
    <w:p w:rsidR="00133B79" w:rsidRDefault="00133B79" w:rsidP="00B410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B2B09049"/>
    <w:multiLevelType w:val="multilevel"/>
    <w:tmpl w:val="39B053EC"/>
    <w:lvl w:ilvl="0">
      <w:start w:val="1"/>
      <w:numFmt w:val="bullet"/>
      <w:pStyle w:val="Bullet1"/>
      <w:lvlText w:val=""/>
      <w:lvlJc w:val="left"/>
      <w:pPr>
        <w:tabs>
          <w:tab w:val="num" w:pos="850"/>
        </w:tabs>
        <w:ind w:left="850" w:hanging="850"/>
      </w:pPr>
      <w:rPr>
        <w:rFonts w:ascii="Symbol" w:hAnsi="Symbol"/>
        <w:b w:val="0"/>
        <w:i w:val="0"/>
        <w:caps w:val="0"/>
        <w:smallCaps w:val="0"/>
        <w:strike w:val="0"/>
        <w:dstrike w:val="0"/>
        <w:outline w:val="0"/>
        <w:shadow w:val="0"/>
        <w:emboss w:val="0"/>
        <w:imprint w:val="0"/>
        <w:vanish w:val="0"/>
        <w:u w:val="none"/>
        <w:effect w:val="none"/>
        <w:vertAlign w:val="baseline"/>
      </w:rPr>
    </w:lvl>
    <w:lvl w:ilvl="1">
      <w:start w:val="1"/>
      <w:numFmt w:val="bullet"/>
      <w:pStyle w:val="Bullet2"/>
      <w:lvlText w:val=""/>
      <w:lvlJc w:val="left"/>
      <w:pPr>
        <w:tabs>
          <w:tab w:val="num" w:pos="1984"/>
        </w:tabs>
        <w:ind w:left="1984" w:hanging="1134"/>
      </w:pPr>
      <w:rPr>
        <w:rFonts w:ascii="Symbol" w:hAnsi="Symbol"/>
        <w:b w:val="0"/>
        <w:i w:val="0"/>
        <w:caps w:val="0"/>
        <w:smallCaps w:val="0"/>
        <w:strike w:val="0"/>
        <w:dstrike w:val="0"/>
        <w:outline w:val="0"/>
        <w:shadow w:val="0"/>
        <w:emboss w:val="0"/>
        <w:imprint w:val="0"/>
        <w:vanish w:val="0"/>
        <w:u w:val="none"/>
        <w:effect w:val="none"/>
        <w:vertAlign w:val="baseline"/>
      </w:rPr>
    </w:lvl>
    <w:lvl w:ilvl="2">
      <w:start w:val="1"/>
      <w:numFmt w:val="bullet"/>
      <w:pStyle w:val="Bullet3"/>
      <w:lvlText w:val=""/>
      <w:lvlJc w:val="left"/>
      <w:pPr>
        <w:tabs>
          <w:tab w:val="num" w:pos="2551"/>
        </w:tabs>
        <w:ind w:left="2551" w:hanging="567"/>
      </w:pPr>
      <w:rPr>
        <w:rFonts w:ascii="Symbol" w:hAnsi="Symbol"/>
        <w:b w:val="0"/>
        <w:i w:val="0"/>
        <w:caps w:val="0"/>
        <w:smallCaps w:val="0"/>
        <w:strike w:val="0"/>
        <w:dstrike w:val="0"/>
        <w:outline w:val="0"/>
        <w:shadow w:val="0"/>
        <w:emboss w:val="0"/>
        <w:imprint w:val="0"/>
        <w:vanish w:val="0"/>
        <w:u w:val="none"/>
        <w:effect w:val="none"/>
        <w:vertAlign w:val="baseline"/>
      </w:rPr>
    </w:lvl>
    <w:lvl w:ilvl="3">
      <w:start w:val="1"/>
      <w:numFmt w:val="bullet"/>
      <w:pStyle w:val="Bullet4"/>
      <w:lvlText w:val=""/>
      <w:lvlJc w:val="left"/>
      <w:pPr>
        <w:tabs>
          <w:tab w:val="num" w:pos="3118"/>
        </w:tabs>
        <w:ind w:left="3118" w:hanging="567"/>
      </w:pPr>
      <w:rPr>
        <w:rFonts w:ascii="Symbol" w:hAnsi="Symbol"/>
        <w:b w:val="0"/>
        <w:i w:val="0"/>
        <w:caps w:val="0"/>
        <w:smallCaps w:val="0"/>
        <w:strike w:val="0"/>
        <w:dstrike w:val="0"/>
        <w:outline w:val="0"/>
        <w:shadow w:val="0"/>
        <w:emboss w:val="0"/>
        <w:imprint w:val="0"/>
        <w:vanish w:val="0"/>
        <w:u w:val="none"/>
        <w:effect w:val="none"/>
        <w:vertAlign w:val="baseline"/>
      </w:rPr>
    </w:lvl>
    <w:lvl w:ilvl="4">
      <w:start w:val="1"/>
      <w:numFmt w:val="bullet"/>
      <w:pStyle w:val="Bullet5"/>
      <w:lvlText w:val=""/>
      <w:lvlJc w:val="left"/>
      <w:pPr>
        <w:tabs>
          <w:tab w:val="num" w:pos="3685"/>
        </w:tabs>
        <w:ind w:left="3685" w:hanging="567"/>
      </w:pPr>
      <w:rPr>
        <w:rFonts w:ascii="Symbol" w:hAnsi="Symbol"/>
        <w:b w:val="0"/>
        <w:i w:val="0"/>
        <w:caps w:val="0"/>
        <w:smallCaps w:val="0"/>
        <w:strike w:val="0"/>
        <w:dstrike w:val="0"/>
        <w:outline w:val="0"/>
        <w:shadow w:val="0"/>
        <w:emboss w:val="0"/>
        <w:imprint w:val="0"/>
        <w:vanish w:val="0"/>
        <w:u w:val="none"/>
        <w:effect w:val="none"/>
        <w:vertAlign w:val="baseline"/>
      </w:rPr>
    </w:lvl>
    <w:lvl w:ilvl="5">
      <w:start w:val="1"/>
      <w:numFmt w:val="bullet"/>
      <w:pStyle w:val="Bullet6"/>
      <w:lvlText w:val=""/>
      <w:lvlJc w:val="left"/>
      <w:pPr>
        <w:tabs>
          <w:tab w:val="num" w:pos="4252"/>
        </w:tabs>
        <w:ind w:left="4252" w:hanging="567"/>
      </w:pPr>
      <w:rPr>
        <w:rFonts w:ascii="Symbol" w:hAnsi="Symbol"/>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B6523C67"/>
    <w:multiLevelType w:val="multilevel"/>
    <w:tmpl w:val="B406525A"/>
    <w:lvl w:ilvl="0">
      <w:start w:val="1"/>
      <w:numFmt w:val="decimal"/>
      <w:pStyle w:val="Level1"/>
      <w:lvlText w:val="%1."/>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1">
      <w:start w:val="1"/>
      <w:numFmt w:val="decimal"/>
      <w:pStyle w:val="Level2"/>
      <w:lvlText w:val="%1.%2"/>
      <w:lvlJc w:val="left"/>
      <w:pPr>
        <w:tabs>
          <w:tab w:val="num" w:pos="850"/>
        </w:tabs>
        <w:ind w:left="850" w:hanging="850"/>
      </w:pPr>
      <w:rPr>
        <w:rFonts w:ascii="Arial" w:hAnsi="Arial"/>
        <w:b w:val="0"/>
        <w:i w:val="0"/>
        <w:caps w:val="0"/>
        <w:smallCaps w:val="0"/>
        <w:strike w:val="0"/>
        <w:dstrike w:val="0"/>
        <w:outline w:val="0"/>
        <w:shadow w:val="0"/>
        <w:emboss w:val="0"/>
        <w:imprint w:val="0"/>
        <w:vanish w:val="0"/>
        <w:sz w:val="20"/>
        <w:u w:val="none"/>
        <w:effect w:val="none"/>
        <w:vertAlign w:val="baseline"/>
      </w:rPr>
    </w:lvl>
    <w:lvl w:ilvl="2">
      <w:start w:val="1"/>
      <w:numFmt w:val="decimal"/>
      <w:pStyle w:val="Level3"/>
      <w:lvlText w:val="%1.%2.%3"/>
      <w:lvlJc w:val="left"/>
      <w:pPr>
        <w:tabs>
          <w:tab w:val="num" w:pos="1984"/>
        </w:tabs>
        <w:ind w:left="1984" w:hanging="1134"/>
      </w:pPr>
      <w:rPr>
        <w:rFonts w:ascii="Arial" w:hAnsi="Arial"/>
        <w:b w:val="0"/>
        <w:i w:val="0"/>
        <w:caps w:val="0"/>
        <w:smallCaps w:val="0"/>
        <w:strike w:val="0"/>
        <w:dstrike w:val="0"/>
        <w:outline w:val="0"/>
        <w:shadow w:val="0"/>
        <w:emboss w:val="0"/>
        <w:imprint w:val="0"/>
        <w:vanish w:val="0"/>
        <w:sz w:val="20"/>
        <w:u w:val="none"/>
        <w:effect w:val="none"/>
        <w:vertAlign w:val="baseline"/>
      </w:rPr>
    </w:lvl>
    <w:lvl w:ilvl="3">
      <w:start w:val="1"/>
      <w:numFmt w:val="lowerLetter"/>
      <w:pStyle w:val="Level4"/>
      <w:lvlText w:val="(%4)"/>
      <w:lvlJc w:val="left"/>
      <w:pPr>
        <w:tabs>
          <w:tab w:val="num" w:pos="2551"/>
        </w:tabs>
        <w:ind w:left="2551" w:hanging="567"/>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3118"/>
        </w:tabs>
        <w:ind w:left="3118" w:hanging="567"/>
      </w:pPr>
      <w:rPr>
        <w:b w:val="0"/>
        <w:i w:val="0"/>
        <w:caps w:val="0"/>
        <w:smallCaps w:val="0"/>
        <w:strike w:val="0"/>
        <w:dstrike w:val="0"/>
        <w:outline w:val="0"/>
        <w:shadow w:val="0"/>
        <w:emboss w:val="0"/>
        <w:imprint w:val="0"/>
        <w:vanish w:val="0"/>
        <w:u w:val="none"/>
        <w:effect w:val="none"/>
        <w:vertAlign w:val="baseline"/>
      </w:rPr>
    </w:lvl>
    <w:lvl w:ilvl="5">
      <w:start w:val="1"/>
      <w:numFmt w:val="upperRoman"/>
      <w:pStyle w:val="Level6"/>
      <w:lvlText w:val="(%6)"/>
      <w:lvlJc w:val="left"/>
      <w:pPr>
        <w:tabs>
          <w:tab w:val="num" w:pos="3685"/>
        </w:tabs>
        <w:ind w:left="3685" w:hanging="567"/>
      </w:pPr>
      <w:rPr>
        <w:b w:val="0"/>
        <w:i w:val="0"/>
        <w:caps w:val="0"/>
        <w:smallCaps w:val="0"/>
        <w:strike w:val="0"/>
        <w:dstrike w:val="0"/>
        <w:outline w:val="0"/>
        <w:shadow w:val="0"/>
        <w:emboss w:val="0"/>
        <w:imprint w:val="0"/>
        <w:vanish w:val="0"/>
        <w:u w:val="none"/>
        <w:effect w:val="none"/>
        <w:vertAlign w:val="baseline"/>
      </w:rPr>
    </w:lvl>
    <w:lvl w:ilvl="6">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2" w15:restartNumberingAfterBreak="0">
    <w:nsid w:val="0619182A"/>
    <w:multiLevelType w:val="hybridMultilevel"/>
    <w:tmpl w:val="4E989E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CFA08DD"/>
    <w:multiLevelType w:val="hybridMultilevel"/>
    <w:tmpl w:val="80B2B66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10A4776"/>
    <w:multiLevelType w:val="hybridMultilevel"/>
    <w:tmpl w:val="8A9852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5DF1B5A"/>
    <w:multiLevelType w:val="hybridMultilevel"/>
    <w:tmpl w:val="2662D96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EA091B"/>
    <w:multiLevelType w:val="hybridMultilevel"/>
    <w:tmpl w:val="EA5A0D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087B5D"/>
    <w:multiLevelType w:val="hybridMultilevel"/>
    <w:tmpl w:val="CBE218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08A5E26"/>
    <w:multiLevelType w:val="hybridMultilevel"/>
    <w:tmpl w:val="6632F2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386596"/>
    <w:multiLevelType w:val="hybridMultilevel"/>
    <w:tmpl w:val="D27EB6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37E62763"/>
    <w:multiLevelType w:val="hybridMultilevel"/>
    <w:tmpl w:val="851017F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8DB374C"/>
    <w:multiLevelType w:val="hybridMultilevel"/>
    <w:tmpl w:val="170EF4A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CE233A3"/>
    <w:multiLevelType w:val="hybridMultilevel"/>
    <w:tmpl w:val="D7AA4336"/>
    <w:lvl w:ilvl="0" w:tplc="0809000F">
      <w:start w:val="1"/>
      <w:numFmt w:val="decimal"/>
      <w:lvlText w:val="%1."/>
      <w:lvlJc w:val="left"/>
      <w:pPr>
        <w:ind w:left="720" w:hanging="360"/>
      </w:pPr>
    </w:lvl>
    <w:lvl w:ilvl="1" w:tplc="08090003">
      <w:start w:val="1"/>
      <w:numFmt w:val="bullet"/>
      <w:lvlText w:val="o"/>
      <w:lvlJc w:val="left"/>
      <w:pPr>
        <w:ind w:left="1635"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4103817"/>
    <w:multiLevelType w:val="hybridMultilevel"/>
    <w:tmpl w:val="2D1E439C"/>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4" w15:restartNumberingAfterBreak="0">
    <w:nsid w:val="55FD1833"/>
    <w:multiLevelType w:val="hybridMultilevel"/>
    <w:tmpl w:val="32565C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86F6233"/>
    <w:multiLevelType w:val="hybridMultilevel"/>
    <w:tmpl w:val="FC365A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6" w15:restartNumberingAfterBreak="0">
    <w:nsid w:val="5A647BD2"/>
    <w:multiLevelType w:val="hybridMultilevel"/>
    <w:tmpl w:val="1326127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5B6467B0"/>
    <w:multiLevelType w:val="hybridMultilevel"/>
    <w:tmpl w:val="53C87AB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609D41BD"/>
    <w:multiLevelType w:val="hybridMultilevel"/>
    <w:tmpl w:val="4E08EE9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1333E56"/>
    <w:multiLevelType w:val="hybridMultilevel"/>
    <w:tmpl w:val="3564980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6FA4518"/>
    <w:multiLevelType w:val="hybridMultilevel"/>
    <w:tmpl w:val="E7EA9A16"/>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21" w15:restartNumberingAfterBreak="0">
    <w:nsid w:val="6D8A2897"/>
    <w:multiLevelType w:val="hybridMultilevel"/>
    <w:tmpl w:val="CDAAA1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0969EF"/>
    <w:multiLevelType w:val="hybridMultilevel"/>
    <w:tmpl w:val="89E6B3F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72323989"/>
    <w:multiLevelType w:val="hybridMultilevel"/>
    <w:tmpl w:val="E6DC0C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9800898"/>
    <w:multiLevelType w:val="hybridMultilevel"/>
    <w:tmpl w:val="C9F66410"/>
    <w:lvl w:ilvl="0" w:tplc="0809000F">
      <w:start w:val="1"/>
      <w:numFmt w:val="decimal"/>
      <w:lvlText w:val="%1."/>
      <w:lvlJc w:val="left"/>
      <w:pPr>
        <w:ind w:left="720" w:hanging="360"/>
      </w:pPr>
    </w:lvl>
    <w:lvl w:ilvl="1" w:tplc="08090003">
      <w:start w:val="1"/>
      <w:numFmt w:val="bullet"/>
      <w:lvlText w:val="o"/>
      <w:lvlJc w:val="left"/>
      <w:pPr>
        <w:ind w:left="1635"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C297177"/>
    <w:multiLevelType w:val="hybridMultilevel"/>
    <w:tmpl w:val="85708D7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7"/>
  </w:num>
  <w:num w:numId="3">
    <w:abstractNumId w:val="8"/>
  </w:num>
  <w:num w:numId="4">
    <w:abstractNumId w:val="6"/>
  </w:num>
  <w:num w:numId="5">
    <w:abstractNumId w:val="2"/>
  </w:num>
  <w:num w:numId="6">
    <w:abstractNumId w:val="14"/>
  </w:num>
  <w:num w:numId="7">
    <w:abstractNumId w:val="23"/>
  </w:num>
  <w:num w:numId="8">
    <w:abstractNumId w:val="4"/>
  </w:num>
  <w:num w:numId="9">
    <w:abstractNumId w:val="21"/>
  </w:num>
  <w:num w:numId="10">
    <w:abstractNumId w:val="1"/>
  </w:num>
  <w:num w:numId="11">
    <w:abstractNumId w:val="19"/>
  </w:num>
  <w:num w:numId="12">
    <w:abstractNumId w:val="15"/>
  </w:num>
  <w:num w:numId="13">
    <w:abstractNumId w:val="5"/>
  </w:num>
  <w:num w:numId="14">
    <w:abstractNumId w:val="13"/>
  </w:num>
  <w:num w:numId="15">
    <w:abstractNumId w:val="0"/>
  </w:num>
  <w:num w:numId="16">
    <w:abstractNumId w:val="24"/>
  </w:num>
  <w:num w:numId="17">
    <w:abstractNumId w:val="9"/>
  </w:num>
  <w:num w:numId="18">
    <w:abstractNumId w:val="11"/>
  </w:num>
  <w:num w:numId="19">
    <w:abstractNumId w:val="16"/>
  </w:num>
  <w:num w:numId="20">
    <w:abstractNumId w:val="25"/>
  </w:num>
  <w:num w:numId="21">
    <w:abstractNumId w:val="3"/>
  </w:num>
  <w:num w:numId="22">
    <w:abstractNumId w:val="22"/>
  </w:num>
  <w:num w:numId="23">
    <w:abstractNumId w:val="17"/>
  </w:num>
  <w:num w:numId="24">
    <w:abstractNumId w:val="10"/>
  </w:num>
  <w:num w:numId="25">
    <w:abstractNumId w:val="20"/>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B79"/>
    <w:rsid w:val="00133B79"/>
    <w:rsid w:val="00150A94"/>
    <w:rsid w:val="002773AD"/>
    <w:rsid w:val="002B653E"/>
    <w:rsid w:val="005979C2"/>
    <w:rsid w:val="007A03C6"/>
    <w:rsid w:val="00921484"/>
    <w:rsid w:val="00952503"/>
    <w:rsid w:val="009F652C"/>
    <w:rsid w:val="00A6136D"/>
    <w:rsid w:val="00AB5DE9"/>
    <w:rsid w:val="00B41006"/>
    <w:rsid w:val="00B506B8"/>
    <w:rsid w:val="00B541C5"/>
    <w:rsid w:val="00B70575"/>
    <w:rsid w:val="00B85A45"/>
    <w:rsid w:val="00C840DD"/>
    <w:rsid w:val="00D01157"/>
    <w:rsid w:val="00E967D1"/>
    <w:rsid w:val="00F36620"/>
    <w:rsid w:val="00F73949"/>
    <w:rsid w:val="00FA1D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93905B-6F13-449D-9CDA-8F84F04DB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100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1006"/>
    <w:pPr>
      <w:tabs>
        <w:tab w:val="center" w:pos="4513"/>
        <w:tab w:val="right" w:pos="9026"/>
      </w:tabs>
    </w:pPr>
  </w:style>
  <w:style w:type="character" w:customStyle="1" w:styleId="HeaderChar">
    <w:name w:val="Header Char"/>
    <w:basedOn w:val="DefaultParagraphFont"/>
    <w:link w:val="Header"/>
    <w:uiPriority w:val="99"/>
    <w:rsid w:val="00B41006"/>
  </w:style>
  <w:style w:type="paragraph" w:styleId="Footer">
    <w:name w:val="footer"/>
    <w:basedOn w:val="Normal"/>
    <w:link w:val="FooterChar"/>
    <w:uiPriority w:val="99"/>
    <w:unhideWhenUsed/>
    <w:rsid w:val="00B41006"/>
    <w:pPr>
      <w:tabs>
        <w:tab w:val="center" w:pos="4513"/>
        <w:tab w:val="right" w:pos="9026"/>
      </w:tabs>
    </w:pPr>
  </w:style>
  <w:style w:type="character" w:customStyle="1" w:styleId="FooterChar">
    <w:name w:val="Footer Char"/>
    <w:basedOn w:val="DefaultParagraphFont"/>
    <w:link w:val="Footer"/>
    <w:uiPriority w:val="99"/>
    <w:rsid w:val="00B41006"/>
  </w:style>
  <w:style w:type="paragraph" w:styleId="ListParagraph">
    <w:name w:val="List Paragraph"/>
    <w:basedOn w:val="Normal"/>
    <w:uiPriority w:val="34"/>
    <w:qFormat/>
    <w:rsid w:val="00133B79"/>
    <w:pPr>
      <w:ind w:left="720"/>
      <w:contextualSpacing/>
    </w:pPr>
  </w:style>
  <w:style w:type="character" w:styleId="Hyperlink">
    <w:name w:val="Hyperlink"/>
    <w:basedOn w:val="DefaultParagraphFont"/>
    <w:uiPriority w:val="99"/>
    <w:unhideWhenUsed/>
    <w:rsid w:val="00F73949"/>
    <w:rPr>
      <w:color w:val="0563C1" w:themeColor="hyperlink"/>
      <w:u w:val="single"/>
    </w:rPr>
  </w:style>
  <w:style w:type="paragraph" w:customStyle="1" w:styleId="Body">
    <w:name w:val="Body"/>
    <w:basedOn w:val="Normal"/>
    <w:uiPriority w:val="99"/>
    <w:rsid w:val="00F36620"/>
    <w:pPr>
      <w:adjustRightInd w:val="0"/>
      <w:spacing w:before="120" w:after="120"/>
      <w:jc w:val="both"/>
    </w:pPr>
    <w:rPr>
      <w:rFonts w:ascii="Arial" w:eastAsia="Arial" w:hAnsi="Arial" w:cs="Arial"/>
      <w:sz w:val="20"/>
      <w:szCs w:val="20"/>
      <w:lang w:eastAsia="en-GB"/>
    </w:rPr>
  </w:style>
  <w:style w:type="paragraph" w:customStyle="1" w:styleId="Level1">
    <w:name w:val="Level 1"/>
    <w:basedOn w:val="Normal"/>
    <w:uiPriority w:val="99"/>
    <w:rsid w:val="00F36620"/>
    <w:pPr>
      <w:numPr>
        <w:numId w:val="10"/>
      </w:numPr>
      <w:adjustRightInd w:val="0"/>
      <w:spacing w:before="120" w:after="120"/>
      <w:jc w:val="both"/>
      <w:outlineLvl w:val="0"/>
    </w:pPr>
    <w:rPr>
      <w:rFonts w:ascii="Arial" w:eastAsia="Arial" w:hAnsi="Arial" w:cs="Arial"/>
      <w:sz w:val="20"/>
      <w:szCs w:val="20"/>
      <w:lang w:eastAsia="en-GB"/>
    </w:rPr>
  </w:style>
  <w:style w:type="paragraph" w:customStyle="1" w:styleId="Level2">
    <w:name w:val="Level 2"/>
    <w:basedOn w:val="Normal"/>
    <w:uiPriority w:val="99"/>
    <w:rsid w:val="00F36620"/>
    <w:pPr>
      <w:numPr>
        <w:ilvl w:val="1"/>
        <w:numId w:val="10"/>
      </w:numPr>
      <w:adjustRightInd w:val="0"/>
      <w:spacing w:before="120" w:after="120"/>
      <w:jc w:val="both"/>
      <w:outlineLvl w:val="1"/>
    </w:pPr>
    <w:rPr>
      <w:rFonts w:ascii="Arial" w:eastAsia="Arial" w:hAnsi="Arial" w:cs="Arial"/>
      <w:sz w:val="20"/>
      <w:szCs w:val="20"/>
      <w:lang w:eastAsia="en-GB"/>
    </w:rPr>
  </w:style>
  <w:style w:type="paragraph" w:customStyle="1" w:styleId="Level3">
    <w:name w:val="Level 3"/>
    <w:basedOn w:val="Normal"/>
    <w:uiPriority w:val="99"/>
    <w:rsid w:val="00F36620"/>
    <w:pPr>
      <w:numPr>
        <w:ilvl w:val="2"/>
        <w:numId w:val="10"/>
      </w:numPr>
      <w:adjustRightInd w:val="0"/>
      <w:spacing w:before="120" w:after="120"/>
      <w:jc w:val="both"/>
      <w:outlineLvl w:val="2"/>
    </w:pPr>
    <w:rPr>
      <w:rFonts w:ascii="Arial" w:eastAsia="Arial" w:hAnsi="Arial" w:cs="Arial"/>
      <w:sz w:val="20"/>
      <w:szCs w:val="20"/>
      <w:lang w:eastAsia="en-GB"/>
    </w:rPr>
  </w:style>
  <w:style w:type="paragraph" w:customStyle="1" w:styleId="Level4">
    <w:name w:val="Level 4"/>
    <w:basedOn w:val="Normal"/>
    <w:uiPriority w:val="99"/>
    <w:rsid w:val="00F36620"/>
    <w:pPr>
      <w:numPr>
        <w:ilvl w:val="3"/>
        <w:numId w:val="10"/>
      </w:numPr>
      <w:adjustRightInd w:val="0"/>
      <w:spacing w:before="120" w:after="120"/>
      <w:jc w:val="both"/>
      <w:outlineLvl w:val="3"/>
    </w:pPr>
    <w:rPr>
      <w:rFonts w:ascii="Arial" w:eastAsia="Arial" w:hAnsi="Arial" w:cs="Arial"/>
      <w:sz w:val="20"/>
      <w:szCs w:val="20"/>
      <w:lang w:eastAsia="en-GB"/>
    </w:rPr>
  </w:style>
  <w:style w:type="paragraph" w:customStyle="1" w:styleId="Level5">
    <w:name w:val="Level 5"/>
    <w:basedOn w:val="Normal"/>
    <w:uiPriority w:val="99"/>
    <w:rsid w:val="00F36620"/>
    <w:pPr>
      <w:numPr>
        <w:ilvl w:val="4"/>
        <w:numId w:val="10"/>
      </w:numPr>
      <w:adjustRightInd w:val="0"/>
      <w:spacing w:before="120" w:after="120"/>
      <w:jc w:val="both"/>
      <w:outlineLvl w:val="4"/>
    </w:pPr>
    <w:rPr>
      <w:rFonts w:ascii="Arial" w:eastAsia="Arial" w:hAnsi="Arial" w:cs="Arial"/>
      <w:sz w:val="20"/>
      <w:szCs w:val="20"/>
      <w:lang w:eastAsia="en-GB"/>
    </w:rPr>
  </w:style>
  <w:style w:type="paragraph" w:customStyle="1" w:styleId="Level6">
    <w:name w:val="Level 6"/>
    <w:basedOn w:val="Normal"/>
    <w:uiPriority w:val="99"/>
    <w:rsid w:val="00F36620"/>
    <w:pPr>
      <w:numPr>
        <w:ilvl w:val="5"/>
        <w:numId w:val="10"/>
      </w:numPr>
      <w:adjustRightInd w:val="0"/>
      <w:spacing w:before="120" w:after="120"/>
      <w:jc w:val="both"/>
      <w:outlineLvl w:val="5"/>
    </w:pPr>
    <w:rPr>
      <w:rFonts w:ascii="Arial" w:eastAsia="Arial" w:hAnsi="Arial" w:cs="Arial"/>
      <w:sz w:val="20"/>
      <w:szCs w:val="20"/>
      <w:lang w:eastAsia="en-GB"/>
    </w:rPr>
  </w:style>
  <w:style w:type="character" w:customStyle="1" w:styleId="Level1asheadingtext">
    <w:name w:val="Level 1 as heading (text)"/>
    <w:basedOn w:val="DefaultParagraphFont"/>
    <w:uiPriority w:val="99"/>
    <w:rsid w:val="00F36620"/>
    <w:rPr>
      <w:b/>
      <w:bCs/>
      <w:caps/>
    </w:rPr>
  </w:style>
  <w:style w:type="table" w:styleId="TableGrid">
    <w:name w:val="Table Grid"/>
    <w:basedOn w:val="TableNormal"/>
    <w:uiPriority w:val="59"/>
    <w:rsid w:val="00F36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 1"/>
    <w:basedOn w:val="Body"/>
    <w:uiPriority w:val="99"/>
    <w:rsid w:val="00FA1DD8"/>
    <w:pPr>
      <w:numPr>
        <w:numId w:val="15"/>
      </w:numPr>
      <w:outlineLvl w:val="0"/>
    </w:pPr>
  </w:style>
  <w:style w:type="paragraph" w:customStyle="1" w:styleId="Bullet2">
    <w:name w:val="Bullet 2"/>
    <w:basedOn w:val="Body"/>
    <w:uiPriority w:val="99"/>
    <w:rsid w:val="00FA1DD8"/>
    <w:pPr>
      <w:numPr>
        <w:ilvl w:val="1"/>
        <w:numId w:val="15"/>
      </w:numPr>
      <w:outlineLvl w:val="1"/>
    </w:pPr>
  </w:style>
  <w:style w:type="paragraph" w:customStyle="1" w:styleId="Bullet3">
    <w:name w:val="Bullet 3"/>
    <w:basedOn w:val="Body"/>
    <w:uiPriority w:val="99"/>
    <w:rsid w:val="00FA1DD8"/>
    <w:pPr>
      <w:numPr>
        <w:ilvl w:val="2"/>
        <w:numId w:val="15"/>
      </w:numPr>
      <w:outlineLvl w:val="2"/>
    </w:pPr>
  </w:style>
  <w:style w:type="paragraph" w:customStyle="1" w:styleId="Bullet4">
    <w:name w:val="Bullet 4"/>
    <w:basedOn w:val="Body"/>
    <w:uiPriority w:val="99"/>
    <w:rsid w:val="00FA1DD8"/>
    <w:pPr>
      <w:numPr>
        <w:ilvl w:val="3"/>
        <w:numId w:val="15"/>
      </w:numPr>
      <w:outlineLvl w:val="3"/>
    </w:pPr>
  </w:style>
  <w:style w:type="paragraph" w:customStyle="1" w:styleId="Bullet5">
    <w:name w:val="Bullet 5"/>
    <w:basedOn w:val="Body"/>
    <w:uiPriority w:val="99"/>
    <w:rsid w:val="00FA1DD8"/>
    <w:pPr>
      <w:numPr>
        <w:ilvl w:val="4"/>
        <w:numId w:val="15"/>
      </w:numPr>
      <w:outlineLvl w:val="4"/>
    </w:pPr>
  </w:style>
  <w:style w:type="paragraph" w:customStyle="1" w:styleId="Bullet6">
    <w:name w:val="Bullet 6"/>
    <w:basedOn w:val="Body"/>
    <w:uiPriority w:val="99"/>
    <w:rsid w:val="00FA1DD8"/>
    <w:pPr>
      <w:numPr>
        <w:ilvl w:val="5"/>
        <w:numId w:val="15"/>
      </w:numPr>
      <w:outlineLvl w:val="5"/>
    </w:pPr>
  </w:style>
  <w:style w:type="paragraph" w:customStyle="1" w:styleId="StyleStyleBullet1Before5ptAfter5ptBefore4pt">
    <w:name w:val="Style Style Bullet 1 + Before:  5 pt After:  5 pt + Before:  4 pt ..."/>
    <w:basedOn w:val="Normal"/>
    <w:rsid w:val="00FA1DD8"/>
    <w:pPr>
      <w:numPr>
        <w:numId w:val="7"/>
      </w:numPr>
      <w:adjustRightInd w:val="0"/>
      <w:spacing w:before="80" w:after="80"/>
      <w:jc w:val="both"/>
      <w:outlineLvl w:val="0"/>
    </w:pPr>
    <w:rPr>
      <w:rFonts w:ascii="Arial" w:eastAsia="Times New Roman" w:hAnsi="Arial"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co.org.uk/concer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361</TotalTime>
  <Pages>7</Pages>
  <Words>2570</Words>
  <Characters>14655</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Hughes</dc:creator>
  <cp:keywords/>
  <dc:description/>
  <cp:lastModifiedBy>Martin Hughes</cp:lastModifiedBy>
  <cp:revision>7</cp:revision>
  <dcterms:created xsi:type="dcterms:W3CDTF">2018-04-25T12:49:00Z</dcterms:created>
  <dcterms:modified xsi:type="dcterms:W3CDTF">2018-05-09T10:46:00Z</dcterms:modified>
</cp:coreProperties>
</file>